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B44" w:rsidRPr="00232EE6" w:rsidRDefault="00EF6C96" w:rsidP="00663C8A">
      <w:pPr>
        <w:spacing w:after="0" w:line="240" w:lineRule="auto"/>
        <w:jc w:val="center"/>
        <w:rPr>
          <w:rFonts w:ascii="Arial" w:eastAsia="Times New Roman" w:hAnsi="Arial" w:cs="Arial"/>
          <w:b/>
          <w:sz w:val="24"/>
          <w:szCs w:val="24"/>
        </w:rPr>
      </w:pPr>
      <w:r w:rsidRPr="00232EE6">
        <w:rPr>
          <w:rFonts w:ascii="Arial" w:eastAsia="Times New Roman" w:hAnsi="Arial" w:cs="Arial"/>
          <w:b/>
          <w:sz w:val="24"/>
          <w:szCs w:val="24"/>
          <w:lang w:val="en-US"/>
        </w:rPr>
        <w:t>BAB II</w:t>
      </w:r>
    </w:p>
    <w:p w:rsidR="00663C8A" w:rsidRPr="00232EE6" w:rsidRDefault="00EF6C96" w:rsidP="00F250C0">
      <w:pPr>
        <w:spacing w:after="0" w:line="480" w:lineRule="auto"/>
        <w:jc w:val="center"/>
        <w:rPr>
          <w:rFonts w:ascii="Arial" w:eastAsia="Times New Roman" w:hAnsi="Arial" w:cs="Arial"/>
          <w:b/>
          <w:sz w:val="24"/>
          <w:szCs w:val="24"/>
        </w:rPr>
      </w:pPr>
      <w:r w:rsidRPr="00232EE6">
        <w:rPr>
          <w:rFonts w:ascii="Arial" w:eastAsia="Times New Roman" w:hAnsi="Arial" w:cs="Arial"/>
          <w:b/>
          <w:sz w:val="24"/>
          <w:szCs w:val="24"/>
          <w:lang w:val="en-US"/>
        </w:rPr>
        <w:t xml:space="preserve">EVALUASI PELAKSANAAN </w:t>
      </w:r>
      <w:r w:rsidR="00663C8A" w:rsidRPr="00232EE6">
        <w:rPr>
          <w:rFonts w:ascii="Arial" w:eastAsia="Times New Roman" w:hAnsi="Arial" w:cs="Arial"/>
          <w:b/>
          <w:sz w:val="24"/>
          <w:szCs w:val="24"/>
          <w:lang w:val="en-US"/>
        </w:rPr>
        <w:t>RENJA SKPD TAHUN LALU</w:t>
      </w:r>
    </w:p>
    <w:p w:rsidR="00F250C0" w:rsidRPr="00232EE6" w:rsidRDefault="00F250C0" w:rsidP="0027143C">
      <w:pPr>
        <w:spacing w:after="0" w:line="480" w:lineRule="auto"/>
        <w:rPr>
          <w:rFonts w:ascii="Arial" w:eastAsia="Times New Roman" w:hAnsi="Arial" w:cs="Arial"/>
          <w:b/>
          <w:sz w:val="24"/>
          <w:szCs w:val="24"/>
        </w:rPr>
      </w:pPr>
    </w:p>
    <w:p w:rsidR="00EF6C96" w:rsidRPr="00232EE6" w:rsidRDefault="00EF6C96" w:rsidP="00D65B44">
      <w:pPr>
        <w:spacing w:after="0" w:line="480" w:lineRule="auto"/>
        <w:jc w:val="both"/>
        <w:rPr>
          <w:rFonts w:ascii="Arial" w:eastAsia="Times New Roman" w:hAnsi="Arial" w:cs="Arial"/>
          <w:b/>
          <w:sz w:val="24"/>
          <w:szCs w:val="24"/>
          <w:lang w:val="en-US"/>
        </w:rPr>
      </w:pPr>
      <w:r w:rsidRPr="00232EE6">
        <w:rPr>
          <w:rFonts w:ascii="Arial" w:eastAsia="Times New Roman" w:hAnsi="Arial" w:cs="Arial"/>
          <w:b/>
          <w:sz w:val="24"/>
          <w:szCs w:val="24"/>
          <w:lang w:val="en-US"/>
        </w:rPr>
        <w:t>2.1. Evaluasi</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PelaksanaanRenja SKPD Tahun</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Lalu</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dan</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Capaian</w:t>
      </w:r>
      <w:r w:rsidR="00721B67">
        <w:rPr>
          <w:rFonts w:ascii="Arial" w:eastAsia="Times New Roman" w:hAnsi="Arial" w:cs="Arial"/>
          <w:b/>
          <w:sz w:val="24"/>
          <w:szCs w:val="24"/>
        </w:rPr>
        <w:t xml:space="preserve"> </w:t>
      </w:r>
      <w:r w:rsidRPr="00232EE6">
        <w:rPr>
          <w:rFonts w:ascii="Arial" w:eastAsia="Times New Roman" w:hAnsi="Arial" w:cs="Arial"/>
          <w:b/>
          <w:sz w:val="24"/>
          <w:szCs w:val="24"/>
          <w:lang w:val="en-US"/>
        </w:rPr>
        <w:t>Renstra SKPD</w:t>
      </w:r>
    </w:p>
    <w:p w:rsidR="00022575" w:rsidRPr="00232EE6" w:rsidRDefault="00EC0A43" w:rsidP="00AF6AD0">
      <w:pPr>
        <w:tabs>
          <w:tab w:val="left" w:pos="284"/>
          <w:tab w:val="left" w:pos="567"/>
        </w:tabs>
        <w:spacing w:after="0" w:line="480" w:lineRule="auto"/>
        <w:ind w:firstLine="851"/>
        <w:jc w:val="both"/>
        <w:rPr>
          <w:rFonts w:ascii="Arial" w:eastAsia="Britannic Bold" w:hAnsi="Arial" w:cs="Arial"/>
          <w:sz w:val="24"/>
          <w:szCs w:val="24"/>
        </w:rPr>
      </w:pPr>
      <w:r w:rsidRPr="00232EE6">
        <w:rPr>
          <w:rFonts w:ascii="Arial" w:eastAsia="Britannic Bold" w:hAnsi="Arial" w:cs="Arial"/>
          <w:sz w:val="24"/>
          <w:szCs w:val="24"/>
        </w:rPr>
        <w:t>Seperti yang terlihat dalam tabel 3.1 Satpol PP melaksanakan 8 (delapan) program kegiatan, yang dapat dikelompokkan 4 (empat) program</w:t>
      </w:r>
      <w:r w:rsidR="00F55B6F" w:rsidRPr="00232EE6">
        <w:rPr>
          <w:rFonts w:ascii="Arial" w:eastAsia="Britannic Bold" w:hAnsi="Arial" w:cs="Arial"/>
          <w:sz w:val="24"/>
          <w:szCs w:val="24"/>
        </w:rPr>
        <w:t xml:space="preserve"> urusan</w:t>
      </w:r>
      <w:r w:rsidRPr="00232EE6">
        <w:rPr>
          <w:rFonts w:ascii="Arial" w:eastAsia="Britannic Bold" w:hAnsi="Arial" w:cs="Arial"/>
          <w:sz w:val="24"/>
          <w:szCs w:val="24"/>
        </w:rPr>
        <w:t xml:space="preserve"> rutin yang ada di seluruh SKPD, dan 4 (empat) program urusan wajib SKPD. Adapun program urusan wajib dimaksud adalah program program peningkatan kapasitas </w:t>
      </w:r>
      <w:r w:rsidR="00022575" w:rsidRPr="00232EE6">
        <w:rPr>
          <w:rFonts w:ascii="Arial" w:eastAsia="Britannic Bold" w:hAnsi="Arial" w:cs="Arial"/>
          <w:sz w:val="24"/>
          <w:szCs w:val="24"/>
        </w:rPr>
        <w:t>sumber daya apar</w:t>
      </w:r>
      <w:r w:rsidR="00F55B6F" w:rsidRPr="00232EE6">
        <w:rPr>
          <w:rFonts w:ascii="Arial" w:eastAsia="Britannic Bold" w:hAnsi="Arial" w:cs="Arial"/>
          <w:sz w:val="24"/>
          <w:szCs w:val="24"/>
        </w:rPr>
        <w:t>atur, program pemeliharaan kant</w:t>
      </w:r>
      <w:r w:rsidR="00022575" w:rsidRPr="00232EE6">
        <w:rPr>
          <w:rFonts w:ascii="Arial" w:eastAsia="Britannic Bold" w:hAnsi="Arial" w:cs="Arial"/>
          <w:sz w:val="24"/>
          <w:szCs w:val="24"/>
        </w:rPr>
        <w:t>r</w:t>
      </w:r>
      <w:r w:rsidR="00F55B6F" w:rsidRPr="00232EE6">
        <w:rPr>
          <w:rFonts w:ascii="Arial" w:eastAsia="Britannic Bold" w:hAnsi="Arial" w:cs="Arial"/>
          <w:sz w:val="24"/>
          <w:szCs w:val="24"/>
        </w:rPr>
        <w:t>a</w:t>
      </w:r>
      <w:r w:rsidR="00022575" w:rsidRPr="00232EE6">
        <w:rPr>
          <w:rFonts w:ascii="Arial" w:eastAsia="Britannic Bold" w:hAnsi="Arial" w:cs="Arial"/>
          <w:sz w:val="24"/>
          <w:szCs w:val="24"/>
        </w:rPr>
        <w:t xml:space="preserve">ntibmas dan pencegahan tindak kriminal, program pemberdayaan masyarakat untuk menjaga ketertiban dan keamanan, dan program prioritas urusan kesatuan bangsa dan politik dalam negeri. </w:t>
      </w:r>
    </w:p>
    <w:p w:rsidR="00CA10FB" w:rsidRPr="00232EE6" w:rsidRDefault="0031582B" w:rsidP="00AF6AD0">
      <w:pPr>
        <w:tabs>
          <w:tab w:val="left" w:pos="284"/>
          <w:tab w:val="left" w:pos="567"/>
        </w:tabs>
        <w:spacing w:after="0" w:line="480" w:lineRule="auto"/>
        <w:ind w:firstLine="851"/>
        <w:jc w:val="both"/>
        <w:rPr>
          <w:rFonts w:ascii="Arial" w:eastAsia="Britannic Bold" w:hAnsi="Arial" w:cs="Arial"/>
          <w:sz w:val="24"/>
          <w:szCs w:val="24"/>
        </w:rPr>
      </w:pPr>
      <w:r w:rsidRPr="00232EE6">
        <w:rPr>
          <w:rFonts w:ascii="Arial" w:eastAsia="Britannic Bold" w:hAnsi="Arial" w:cs="Arial"/>
          <w:sz w:val="24"/>
          <w:szCs w:val="24"/>
        </w:rPr>
        <w:t>Pada tabel 3.1</w:t>
      </w:r>
      <w:r w:rsidR="00AF6AD0" w:rsidRPr="00232EE6">
        <w:rPr>
          <w:rFonts w:ascii="Arial" w:eastAsia="Britannic Bold" w:hAnsi="Arial" w:cs="Arial"/>
          <w:sz w:val="24"/>
          <w:szCs w:val="24"/>
        </w:rPr>
        <w:t xml:space="preserve"> disajikan data </w:t>
      </w:r>
      <w:r w:rsidR="00EC0A43" w:rsidRPr="00232EE6">
        <w:rPr>
          <w:rFonts w:ascii="Arial" w:eastAsia="Britannic Bold" w:hAnsi="Arial" w:cs="Arial"/>
          <w:sz w:val="24"/>
          <w:szCs w:val="24"/>
        </w:rPr>
        <w:t>rekapitulasi hasil pelaksanaan renja SKPD dan pencapaian Rens</w:t>
      </w:r>
      <w:r w:rsidR="001F1FA2" w:rsidRPr="00232EE6">
        <w:rPr>
          <w:rFonts w:ascii="Arial" w:eastAsia="Britannic Bold" w:hAnsi="Arial" w:cs="Arial"/>
          <w:sz w:val="24"/>
          <w:szCs w:val="24"/>
        </w:rPr>
        <w:t>tra SKP sampai dengan tahun 2015</w:t>
      </w:r>
      <w:r w:rsidR="00AF6AD0" w:rsidRPr="00232EE6">
        <w:rPr>
          <w:rFonts w:ascii="Arial" w:eastAsia="Britannic Bold" w:hAnsi="Arial" w:cs="Arial"/>
          <w:sz w:val="24"/>
          <w:szCs w:val="24"/>
        </w:rPr>
        <w:t xml:space="preserve">. Hasil analisis dari tabel itu terlihat capaian realisasi kinerja untuk indikator menurunnya angka kriminalitas </w:t>
      </w:r>
      <w:r w:rsidR="00F55B6F" w:rsidRPr="00232EE6">
        <w:rPr>
          <w:rFonts w:ascii="Arial" w:eastAsia="Britannic Bold" w:hAnsi="Arial" w:cs="Arial"/>
          <w:sz w:val="24"/>
          <w:szCs w:val="24"/>
        </w:rPr>
        <w:t xml:space="preserve">program pemeliharaan kantrantibmas dan pencegahan tindak kriminal </w:t>
      </w:r>
      <w:r w:rsidR="00AF6AD0" w:rsidRPr="00232EE6">
        <w:rPr>
          <w:rFonts w:ascii="Arial" w:eastAsia="Britannic Bold" w:hAnsi="Arial" w:cs="Arial"/>
          <w:sz w:val="24"/>
          <w:szCs w:val="24"/>
        </w:rPr>
        <w:t>sudah melebih dari target jangka menengah (akhir Renstra), dimana pada tahun akhir Renstra di targetkan angka kriminalitas menurun menjadi sebesar 0,00207, sedangkan realisasi kinerja</w:t>
      </w:r>
      <w:r w:rsidR="008428E8" w:rsidRPr="00232EE6">
        <w:rPr>
          <w:rFonts w:ascii="Arial" w:eastAsia="Britannic Bold" w:hAnsi="Arial" w:cs="Arial"/>
          <w:sz w:val="24"/>
          <w:szCs w:val="24"/>
        </w:rPr>
        <w:t xml:space="preserve"> pada tahun 2015 sebesar 0,00155</w:t>
      </w:r>
      <w:r w:rsidR="00022575" w:rsidRPr="00232EE6">
        <w:rPr>
          <w:rFonts w:ascii="Arial" w:eastAsia="Britannic Bold" w:hAnsi="Arial" w:cs="Arial"/>
          <w:sz w:val="24"/>
          <w:szCs w:val="24"/>
        </w:rPr>
        <w:t xml:space="preserve">. </w:t>
      </w:r>
      <w:r w:rsidR="00AF6AD0" w:rsidRPr="00232EE6">
        <w:rPr>
          <w:rFonts w:ascii="Arial" w:eastAsia="Britannic Bold" w:hAnsi="Arial" w:cs="Arial"/>
          <w:sz w:val="24"/>
          <w:szCs w:val="24"/>
        </w:rPr>
        <w:t xml:space="preserve">Walaupun sudah melebih dari targetnya bukan berarti program dan kegiatan pemeliharaan kantrantibmas dan program lainnya harus dihentikan, karena kriminalitas yang menjadi indikator </w:t>
      </w:r>
      <w:r w:rsidR="00022575" w:rsidRPr="00232EE6">
        <w:rPr>
          <w:rFonts w:ascii="Arial" w:eastAsia="Britannic Bold" w:hAnsi="Arial" w:cs="Arial"/>
          <w:sz w:val="24"/>
          <w:szCs w:val="24"/>
        </w:rPr>
        <w:t xml:space="preserve">kinerja </w:t>
      </w:r>
      <w:r w:rsidR="00AF6AD0" w:rsidRPr="00232EE6">
        <w:rPr>
          <w:rFonts w:ascii="Arial" w:eastAsia="Britannic Bold" w:hAnsi="Arial" w:cs="Arial"/>
          <w:sz w:val="24"/>
          <w:szCs w:val="24"/>
        </w:rPr>
        <w:t xml:space="preserve">akan selalu ada, dan tugas Satpol PP untuk terus memelihara ketertiban umum dan ketentraman masyarakat, penegakkan perda dan perlindungan masyarakat akan terus ditingkatkan. Untuk indikator </w:t>
      </w:r>
      <w:r w:rsidR="00022575" w:rsidRPr="00232EE6">
        <w:rPr>
          <w:rFonts w:ascii="Arial" w:eastAsia="Britannic Bold" w:hAnsi="Arial" w:cs="Arial"/>
          <w:sz w:val="24"/>
          <w:szCs w:val="24"/>
        </w:rPr>
        <w:t>cakupan penegaka</w:t>
      </w:r>
      <w:r w:rsidR="008428E8" w:rsidRPr="00232EE6">
        <w:rPr>
          <w:rFonts w:ascii="Arial" w:eastAsia="Britannic Bold" w:hAnsi="Arial" w:cs="Arial"/>
          <w:sz w:val="24"/>
          <w:szCs w:val="24"/>
        </w:rPr>
        <w:t>n perda sampai dengan tahun 2015</w:t>
      </w:r>
      <w:r w:rsidR="00F55B6F" w:rsidRPr="00232EE6">
        <w:rPr>
          <w:rFonts w:ascii="Arial" w:eastAsia="Britannic Bold" w:hAnsi="Arial" w:cs="Arial"/>
          <w:sz w:val="24"/>
          <w:szCs w:val="24"/>
        </w:rPr>
        <w:t xml:space="preserve">sudah </w:t>
      </w:r>
      <w:r w:rsidR="00E96539" w:rsidRPr="00232EE6">
        <w:rPr>
          <w:rFonts w:ascii="Arial" w:eastAsia="Britannic Bold" w:hAnsi="Arial" w:cs="Arial"/>
          <w:sz w:val="24"/>
          <w:szCs w:val="24"/>
        </w:rPr>
        <w:t>mencapai 67,56</w:t>
      </w:r>
      <w:r w:rsidR="00022575" w:rsidRPr="00232EE6">
        <w:rPr>
          <w:rFonts w:ascii="Arial" w:eastAsia="Britannic Bold" w:hAnsi="Arial" w:cs="Arial"/>
          <w:sz w:val="24"/>
          <w:szCs w:val="24"/>
        </w:rPr>
        <w:t xml:space="preserve"> persen, sedangkan program pemberdayaan masyarakat untuk menjaga ketertiban dan keamanan ditargetkan pada akhir tahun perencanaan </w:t>
      </w:r>
      <w:r w:rsidR="00F55B6F" w:rsidRPr="00232EE6">
        <w:rPr>
          <w:rFonts w:ascii="Arial" w:eastAsia="Britannic Bold" w:hAnsi="Arial" w:cs="Arial"/>
          <w:sz w:val="24"/>
          <w:szCs w:val="24"/>
        </w:rPr>
        <w:t xml:space="preserve">ditargetkan </w:t>
      </w:r>
      <w:r w:rsidR="00022575" w:rsidRPr="00232EE6">
        <w:rPr>
          <w:rFonts w:ascii="Arial" w:eastAsia="Britannic Bold" w:hAnsi="Arial" w:cs="Arial"/>
          <w:sz w:val="24"/>
          <w:szCs w:val="24"/>
        </w:rPr>
        <w:t>angka rasio jumlah pos siskamling terhadap jumlah desa atau kelurahan sebesar</w:t>
      </w:r>
      <w:r w:rsidR="00E96539" w:rsidRPr="00232EE6">
        <w:rPr>
          <w:rFonts w:ascii="Arial" w:eastAsia="Britannic Bold" w:hAnsi="Arial" w:cs="Arial"/>
          <w:sz w:val="24"/>
          <w:szCs w:val="24"/>
        </w:rPr>
        <w:t xml:space="preserve"> 3, dan sampai dengan tahun 2015 sudah mencapai 2,59</w:t>
      </w:r>
      <w:r w:rsidR="00022575" w:rsidRPr="00232EE6">
        <w:rPr>
          <w:rFonts w:ascii="Arial" w:eastAsia="Britannic Bold" w:hAnsi="Arial" w:cs="Arial"/>
          <w:sz w:val="24"/>
          <w:szCs w:val="24"/>
        </w:rPr>
        <w:t xml:space="preserve">. Program peningkatan kapasitas sumber daya </w:t>
      </w:r>
      <w:r w:rsidR="00022575" w:rsidRPr="00232EE6">
        <w:rPr>
          <w:rFonts w:ascii="Arial" w:eastAsia="Britannic Bold" w:hAnsi="Arial" w:cs="Arial"/>
          <w:sz w:val="24"/>
          <w:szCs w:val="24"/>
        </w:rPr>
        <w:lastRenderedPageBreak/>
        <w:t>aparatur dengan indikator kinerja cakupan pembinaan anggota Satpol PP pada akhir tahun perencanaan ditargetkan sebesar 74,70 pers</w:t>
      </w:r>
      <w:r w:rsidR="00E96539" w:rsidRPr="00232EE6">
        <w:rPr>
          <w:rFonts w:ascii="Arial" w:eastAsia="Britannic Bold" w:hAnsi="Arial" w:cs="Arial"/>
          <w:sz w:val="24"/>
          <w:szCs w:val="24"/>
        </w:rPr>
        <w:t>en, dan sampai dengan tahun 2015</w:t>
      </w:r>
      <w:r w:rsidR="00022575" w:rsidRPr="00232EE6">
        <w:rPr>
          <w:rFonts w:ascii="Arial" w:eastAsia="Britannic Bold" w:hAnsi="Arial" w:cs="Arial"/>
          <w:sz w:val="24"/>
          <w:szCs w:val="24"/>
        </w:rPr>
        <w:t xml:space="preserve"> sudah </w:t>
      </w:r>
      <w:r w:rsidR="00E96539" w:rsidRPr="00232EE6">
        <w:rPr>
          <w:rFonts w:ascii="Arial" w:eastAsia="Britannic Bold" w:hAnsi="Arial" w:cs="Arial"/>
          <w:sz w:val="24"/>
          <w:szCs w:val="24"/>
        </w:rPr>
        <w:t>mencapai 62,97</w:t>
      </w:r>
      <w:r w:rsidR="00022575" w:rsidRPr="00232EE6">
        <w:rPr>
          <w:rFonts w:ascii="Arial" w:eastAsia="Britannic Bold" w:hAnsi="Arial" w:cs="Arial"/>
          <w:sz w:val="24"/>
          <w:szCs w:val="24"/>
        </w:rPr>
        <w:t xml:space="preserve"> persen.</w:t>
      </w:r>
      <w:r w:rsidR="00F55B6F" w:rsidRPr="00232EE6">
        <w:rPr>
          <w:rFonts w:ascii="Arial" w:eastAsia="Britannic Bold" w:hAnsi="Arial" w:cs="Arial"/>
          <w:sz w:val="24"/>
          <w:szCs w:val="24"/>
        </w:rPr>
        <w:t xml:space="preserve"> Kekurangan dari pemenuhan target kinerja dari masing-masing program akan terus dipenuhi atau diselesaikan dalam beberapa tahun perencanaan dan penganggaran. </w:t>
      </w: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CA10FB" w:rsidRDefault="00CA10FB" w:rsidP="00AF6AD0">
      <w:pPr>
        <w:tabs>
          <w:tab w:val="left" w:pos="284"/>
          <w:tab w:val="left" w:pos="567"/>
        </w:tabs>
        <w:spacing w:after="0" w:line="480" w:lineRule="auto"/>
        <w:ind w:firstLine="851"/>
        <w:jc w:val="both"/>
        <w:rPr>
          <w:rFonts w:ascii="Times New Roman" w:eastAsia="Britannic Bold" w:hAnsi="Times New Roman" w:cs="Times New Roman"/>
          <w:sz w:val="24"/>
          <w:szCs w:val="24"/>
        </w:rPr>
      </w:pPr>
    </w:p>
    <w:p w:rsidR="006F6020" w:rsidRDefault="006F6020" w:rsidP="00AF6AD0">
      <w:pPr>
        <w:tabs>
          <w:tab w:val="left" w:pos="284"/>
          <w:tab w:val="left" w:pos="567"/>
        </w:tabs>
        <w:spacing w:after="0" w:line="480" w:lineRule="auto"/>
        <w:ind w:firstLine="851"/>
        <w:jc w:val="both"/>
        <w:rPr>
          <w:rFonts w:ascii="Times New Roman" w:eastAsia="Britannic Bold" w:hAnsi="Times New Roman" w:cs="Times New Roman"/>
          <w:sz w:val="24"/>
          <w:szCs w:val="24"/>
        </w:rPr>
        <w:sectPr w:rsidR="006F6020" w:rsidSect="006F0D86">
          <w:footerReference w:type="default" r:id="rId7"/>
          <w:footerReference w:type="first" r:id="rId8"/>
          <w:pgSz w:w="11907" w:h="16839" w:code="9"/>
          <w:pgMar w:top="1134" w:right="1134" w:bottom="1134" w:left="1418" w:header="720" w:footer="720" w:gutter="0"/>
          <w:pgNumType w:start="7"/>
          <w:cols w:space="720"/>
          <w:titlePg/>
          <w:docGrid w:linePitch="360"/>
        </w:sectPr>
      </w:pPr>
    </w:p>
    <w:p w:rsidR="00CA10FB" w:rsidRPr="00232EE6" w:rsidRDefault="00370673" w:rsidP="00370673">
      <w:pPr>
        <w:tabs>
          <w:tab w:val="left" w:pos="284"/>
          <w:tab w:val="left" w:pos="567"/>
        </w:tabs>
        <w:spacing w:after="0" w:line="240" w:lineRule="auto"/>
        <w:ind w:firstLine="851"/>
        <w:jc w:val="center"/>
        <w:rPr>
          <w:rFonts w:ascii="Arial" w:eastAsia="Britannic Bold" w:hAnsi="Arial" w:cs="Arial"/>
          <w:b/>
          <w:sz w:val="24"/>
          <w:szCs w:val="24"/>
        </w:rPr>
      </w:pPr>
      <w:r w:rsidRPr="00232EE6">
        <w:rPr>
          <w:rFonts w:ascii="Arial" w:eastAsia="Britannic Bold" w:hAnsi="Arial" w:cs="Arial"/>
          <w:b/>
          <w:sz w:val="24"/>
          <w:szCs w:val="24"/>
        </w:rPr>
        <w:lastRenderedPageBreak/>
        <w:t>Tabel 2.1</w:t>
      </w:r>
    </w:p>
    <w:p w:rsidR="00370673" w:rsidRPr="00232EE6" w:rsidRDefault="00370673" w:rsidP="00370673">
      <w:pPr>
        <w:tabs>
          <w:tab w:val="left" w:pos="284"/>
          <w:tab w:val="left" w:pos="567"/>
        </w:tabs>
        <w:spacing w:after="0" w:line="240" w:lineRule="auto"/>
        <w:ind w:firstLine="851"/>
        <w:jc w:val="center"/>
        <w:rPr>
          <w:rFonts w:ascii="Arial" w:eastAsia="Britannic Bold" w:hAnsi="Arial" w:cs="Arial"/>
          <w:b/>
          <w:sz w:val="24"/>
          <w:szCs w:val="24"/>
        </w:rPr>
      </w:pPr>
      <w:r w:rsidRPr="00232EE6">
        <w:rPr>
          <w:rFonts w:ascii="Arial" w:eastAsia="Britannic Bold" w:hAnsi="Arial" w:cs="Arial"/>
          <w:b/>
          <w:sz w:val="24"/>
          <w:szCs w:val="24"/>
        </w:rPr>
        <w:t>Rekapitulasi Evaluasi Hasil Pelaksanaan Renja SKPD dan Pencapa</w:t>
      </w:r>
      <w:r w:rsidR="00E96539" w:rsidRPr="00232EE6">
        <w:rPr>
          <w:rFonts w:ascii="Arial" w:eastAsia="Britannic Bold" w:hAnsi="Arial" w:cs="Arial"/>
          <w:b/>
          <w:sz w:val="24"/>
          <w:szCs w:val="24"/>
        </w:rPr>
        <w:t>ian Renstra SKPD s.d. Tahun 2015</w:t>
      </w:r>
    </w:p>
    <w:p w:rsidR="00370673" w:rsidRPr="00232EE6" w:rsidRDefault="00370673" w:rsidP="00370673">
      <w:pPr>
        <w:tabs>
          <w:tab w:val="left" w:pos="284"/>
          <w:tab w:val="left" w:pos="567"/>
        </w:tabs>
        <w:spacing w:after="0" w:line="240" w:lineRule="auto"/>
        <w:ind w:firstLine="851"/>
        <w:jc w:val="center"/>
        <w:rPr>
          <w:rFonts w:ascii="Arial" w:eastAsia="Britannic Bold" w:hAnsi="Arial" w:cs="Arial"/>
          <w:sz w:val="24"/>
          <w:szCs w:val="24"/>
        </w:rPr>
      </w:pPr>
      <w:r w:rsidRPr="00232EE6">
        <w:rPr>
          <w:rFonts w:ascii="Arial" w:eastAsia="Britannic Bold" w:hAnsi="Arial" w:cs="Arial"/>
          <w:b/>
          <w:sz w:val="24"/>
          <w:szCs w:val="24"/>
        </w:rPr>
        <w:t>Provinsi Kepulauan Bangka Belitung</w:t>
      </w:r>
    </w:p>
    <w:p w:rsidR="002C2034" w:rsidRPr="00232EE6" w:rsidRDefault="002C2034" w:rsidP="00370673">
      <w:pPr>
        <w:tabs>
          <w:tab w:val="left" w:pos="284"/>
          <w:tab w:val="left" w:pos="567"/>
        </w:tabs>
        <w:spacing w:after="0" w:line="240" w:lineRule="auto"/>
        <w:ind w:firstLine="851"/>
        <w:jc w:val="center"/>
        <w:rPr>
          <w:rFonts w:ascii="Arial" w:eastAsia="Britannic Bold" w:hAnsi="Arial" w:cs="Arial"/>
          <w:sz w:val="24"/>
          <w:szCs w:val="24"/>
        </w:rPr>
      </w:pPr>
    </w:p>
    <w:p w:rsidR="002C2034" w:rsidRPr="00232EE6" w:rsidRDefault="002C2034" w:rsidP="002C2034">
      <w:pPr>
        <w:tabs>
          <w:tab w:val="left" w:pos="284"/>
          <w:tab w:val="left" w:pos="567"/>
        </w:tabs>
        <w:spacing w:after="0" w:line="240" w:lineRule="auto"/>
        <w:rPr>
          <w:rFonts w:ascii="Arial" w:eastAsia="Britannic Bold" w:hAnsi="Arial" w:cs="Arial"/>
          <w:sz w:val="24"/>
          <w:szCs w:val="24"/>
        </w:rPr>
      </w:pPr>
      <w:r w:rsidRPr="00232EE6">
        <w:rPr>
          <w:rFonts w:ascii="Arial" w:eastAsia="Britannic Bold" w:hAnsi="Arial" w:cs="Arial"/>
          <w:sz w:val="24"/>
          <w:szCs w:val="24"/>
        </w:rPr>
        <w:t>SKPD: Satuan Polisi Pamong Praja Provinsi Kepulauan Bangka Belitung</w:t>
      </w:r>
    </w:p>
    <w:tbl>
      <w:tblPr>
        <w:tblStyle w:val="TableGrid"/>
        <w:tblW w:w="0" w:type="auto"/>
        <w:tblLook w:val="04A0"/>
      </w:tblPr>
      <w:tblGrid>
        <w:gridCol w:w="684"/>
        <w:gridCol w:w="2184"/>
        <w:gridCol w:w="1584"/>
        <w:gridCol w:w="1287"/>
        <w:gridCol w:w="1294"/>
        <w:gridCol w:w="1283"/>
        <w:gridCol w:w="1293"/>
        <w:gridCol w:w="1293"/>
        <w:gridCol w:w="1278"/>
        <w:gridCol w:w="1311"/>
        <w:gridCol w:w="1296"/>
      </w:tblGrid>
      <w:tr w:rsidR="00531A35" w:rsidRPr="00232EE6" w:rsidTr="00664BDC">
        <w:tc>
          <w:tcPr>
            <w:tcW w:w="675"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Kode</w:t>
            </w:r>
          </w:p>
        </w:tc>
        <w:tc>
          <w:tcPr>
            <w:tcW w:w="2140"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Urusan/BidangUrusan Pemerintahan Daerah dan Program dan Kegiatan</w:t>
            </w:r>
          </w:p>
        </w:tc>
        <w:tc>
          <w:tcPr>
            <w:tcW w:w="1416"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Indikator Kinerja Program (Outcome)/ Kegiatan (Output)</w:t>
            </w:r>
          </w:p>
        </w:tc>
        <w:tc>
          <w:tcPr>
            <w:tcW w:w="1322" w:type="dxa"/>
            <w:vMerge w:val="restart"/>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 Kinerja Program Akhir Tahun Renstra (2017)</w:t>
            </w:r>
          </w:p>
        </w:tc>
        <w:tc>
          <w:tcPr>
            <w:tcW w:w="1325" w:type="dxa"/>
            <w:vMerge w:val="restart"/>
            <w:vAlign w:val="center"/>
          </w:tcPr>
          <w:p w:rsidR="0059728E" w:rsidRPr="00232EE6" w:rsidRDefault="0059728E"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Realisasi Target Kinerja Hasil Program dan Keluaran Kegiatan s.d. Tahun </w:t>
            </w:r>
            <w:r w:rsidR="00047FE4" w:rsidRPr="00232EE6">
              <w:rPr>
                <w:rFonts w:ascii="Arial" w:eastAsia="Britannic Bold" w:hAnsi="Arial" w:cs="Arial"/>
                <w:lang w:val="id-ID"/>
              </w:rPr>
              <w:t>2014</w:t>
            </w:r>
          </w:p>
        </w:tc>
        <w:tc>
          <w:tcPr>
            <w:tcW w:w="3970" w:type="dxa"/>
            <w:gridSpan w:val="3"/>
            <w:vAlign w:val="center"/>
          </w:tcPr>
          <w:p w:rsidR="0059728E" w:rsidRPr="00232EE6" w:rsidRDefault="0059728E" w:rsidP="0059728E">
            <w:pPr>
              <w:tabs>
                <w:tab w:val="left" w:pos="284"/>
                <w:tab w:val="left" w:pos="567"/>
              </w:tabs>
              <w:jc w:val="center"/>
              <w:rPr>
                <w:rFonts w:ascii="Arial" w:eastAsia="Britannic Bold" w:hAnsi="Arial" w:cs="Arial"/>
              </w:rPr>
            </w:pPr>
            <w:r w:rsidRPr="00232EE6">
              <w:rPr>
                <w:rFonts w:ascii="Arial" w:eastAsia="Britannic Bold" w:hAnsi="Arial" w:cs="Arial"/>
                <w:lang w:val="id-ID"/>
              </w:rPr>
              <w:t>Target dan Realisasi Kinerja</w:t>
            </w:r>
            <w:r w:rsidR="00F05C68" w:rsidRPr="00232EE6">
              <w:rPr>
                <w:rFonts w:ascii="Arial" w:eastAsia="Britannic Bold" w:hAnsi="Arial" w:cs="Arial"/>
                <w:lang w:val="id-ID"/>
              </w:rPr>
              <w:t xml:space="preserve"> Program dan Kegiatan Tahun 2015</w:t>
            </w:r>
          </w:p>
        </w:tc>
        <w:tc>
          <w:tcPr>
            <w:tcW w:w="1309" w:type="dxa"/>
            <w:vMerge w:val="restart"/>
            <w:vAlign w:val="center"/>
          </w:tcPr>
          <w:p w:rsidR="0059728E" w:rsidRPr="00232EE6" w:rsidRDefault="00047FE4"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w:t>
            </w:r>
            <w:r w:rsidR="0059728E" w:rsidRPr="00232EE6">
              <w:rPr>
                <w:rFonts w:ascii="Arial" w:eastAsia="Britannic Bold" w:hAnsi="Arial" w:cs="Arial"/>
                <w:lang w:val="id-ID"/>
              </w:rPr>
              <w:t xml:space="preserve"> Program dan</w:t>
            </w:r>
            <w:r w:rsidRPr="00232EE6">
              <w:rPr>
                <w:rFonts w:ascii="Arial" w:eastAsia="Britannic Bold" w:hAnsi="Arial" w:cs="Arial"/>
                <w:lang w:val="id-ID"/>
              </w:rPr>
              <w:t xml:space="preserve"> Kegiatan </w:t>
            </w:r>
            <w:r w:rsidR="00531A35" w:rsidRPr="00232EE6">
              <w:rPr>
                <w:rFonts w:ascii="Arial" w:eastAsia="Britannic Bold" w:hAnsi="Arial" w:cs="Arial"/>
                <w:lang w:val="id-ID"/>
              </w:rPr>
              <w:t>Renja SKPD Tahun 201</w:t>
            </w:r>
            <w:r w:rsidRPr="00232EE6">
              <w:rPr>
                <w:rFonts w:ascii="Arial" w:eastAsia="Britannic Bold" w:hAnsi="Arial" w:cs="Arial"/>
                <w:lang w:val="id-ID"/>
              </w:rPr>
              <w:t>6</w:t>
            </w:r>
          </w:p>
        </w:tc>
        <w:tc>
          <w:tcPr>
            <w:tcW w:w="2630" w:type="dxa"/>
            <w:gridSpan w:val="2"/>
            <w:vAlign w:val="center"/>
          </w:tcPr>
          <w:p w:rsidR="0059728E" w:rsidRPr="00232EE6" w:rsidRDefault="0059728E" w:rsidP="0059728E">
            <w:pPr>
              <w:tabs>
                <w:tab w:val="left" w:pos="284"/>
                <w:tab w:val="left" w:pos="567"/>
              </w:tabs>
              <w:jc w:val="center"/>
              <w:rPr>
                <w:rFonts w:ascii="Arial" w:eastAsia="Britannic Bold" w:hAnsi="Arial" w:cs="Arial"/>
              </w:rPr>
            </w:pPr>
            <w:r w:rsidRPr="00232EE6">
              <w:rPr>
                <w:rFonts w:ascii="Arial" w:eastAsia="Britannic Bold" w:hAnsi="Arial" w:cs="Arial"/>
                <w:lang w:val="id-ID"/>
              </w:rPr>
              <w:t>Perkiraan Realisasi Capaian Tar</w:t>
            </w:r>
            <w:r w:rsidR="00047FE4" w:rsidRPr="00232EE6">
              <w:rPr>
                <w:rFonts w:ascii="Arial" w:eastAsia="Britannic Bold" w:hAnsi="Arial" w:cs="Arial"/>
                <w:lang w:val="id-ID"/>
              </w:rPr>
              <w:t>get Renstra SKPD s.d. Tahun 2016</w:t>
            </w:r>
          </w:p>
        </w:tc>
      </w:tr>
      <w:tr w:rsidR="00FC38AB" w:rsidRPr="00232EE6" w:rsidTr="00664BDC">
        <w:tc>
          <w:tcPr>
            <w:tcW w:w="675"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2140"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416"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322"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325"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322" w:type="dxa"/>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Target </w:t>
            </w:r>
            <w:r w:rsidR="00047FE4" w:rsidRPr="00232EE6">
              <w:rPr>
                <w:rFonts w:ascii="Arial" w:eastAsia="Britannic Bold" w:hAnsi="Arial" w:cs="Arial"/>
                <w:lang w:val="id-ID"/>
              </w:rPr>
              <w:t>Renja SKPD Tahun 2015</w:t>
            </w:r>
          </w:p>
        </w:tc>
        <w:tc>
          <w:tcPr>
            <w:tcW w:w="1324" w:type="dxa"/>
            <w:vAlign w:val="center"/>
          </w:tcPr>
          <w:p w:rsidR="0059728E" w:rsidRPr="00232EE6" w:rsidRDefault="00047FE4"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Realisasi Renja SKPD Tahun 2015</w:t>
            </w:r>
          </w:p>
        </w:tc>
        <w:tc>
          <w:tcPr>
            <w:tcW w:w="1324" w:type="dxa"/>
            <w:vAlign w:val="center"/>
          </w:tcPr>
          <w:p w:rsidR="0059728E" w:rsidRPr="00232EE6" w:rsidRDefault="0059728E" w:rsidP="0059728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Tingkat Realisasi (%)</w:t>
            </w:r>
          </w:p>
        </w:tc>
        <w:tc>
          <w:tcPr>
            <w:tcW w:w="1309" w:type="dxa"/>
            <w:vMerge/>
            <w:vAlign w:val="center"/>
          </w:tcPr>
          <w:p w:rsidR="0059728E" w:rsidRPr="00232EE6" w:rsidRDefault="0059728E" w:rsidP="0059728E">
            <w:pPr>
              <w:tabs>
                <w:tab w:val="left" w:pos="284"/>
                <w:tab w:val="left" w:pos="567"/>
              </w:tabs>
              <w:jc w:val="center"/>
              <w:rPr>
                <w:rFonts w:ascii="Arial" w:eastAsia="Britannic Bold" w:hAnsi="Arial" w:cs="Arial"/>
              </w:rPr>
            </w:pPr>
          </w:p>
        </w:tc>
        <w:tc>
          <w:tcPr>
            <w:tcW w:w="1317" w:type="dxa"/>
            <w:vAlign w:val="center"/>
          </w:tcPr>
          <w:p w:rsidR="0059728E" w:rsidRPr="00232EE6" w:rsidRDefault="0059728E" w:rsidP="00047FE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 xml:space="preserve">Realisasi Capaian </w:t>
            </w:r>
          </w:p>
        </w:tc>
        <w:tc>
          <w:tcPr>
            <w:tcW w:w="1313" w:type="dxa"/>
            <w:vAlign w:val="center"/>
          </w:tcPr>
          <w:p w:rsidR="0059728E" w:rsidRPr="00232EE6" w:rsidRDefault="0059728E" w:rsidP="00047FE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Tingkat Capaian Realisasi (%)</w:t>
            </w:r>
          </w:p>
        </w:tc>
      </w:tr>
      <w:tr w:rsidR="00FC38AB" w:rsidRPr="00232EE6" w:rsidTr="00664BDC">
        <w:tc>
          <w:tcPr>
            <w:tcW w:w="675"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w:t>
            </w:r>
          </w:p>
        </w:tc>
        <w:tc>
          <w:tcPr>
            <w:tcW w:w="2140"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(2)</w:t>
            </w:r>
          </w:p>
        </w:tc>
        <w:tc>
          <w:tcPr>
            <w:tcW w:w="1416"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(3)</w:t>
            </w:r>
          </w:p>
        </w:tc>
        <w:tc>
          <w:tcPr>
            <w:tcW w:w="1322"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(4)</w:t>
            </w:r>
          </w:p>
        </w:tc>
        <w:tc>
          <w:tcPr>
            <w:tcW w:w="1325"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(5)</w:t>
            </w:r>
          </w:p>
        </w:tc>
        <w:tc>
          <w:tcPr>
            <w:tcW w:w="1322"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(6)</w:t>
            </w:r>
          </w:p>
        </w:tc>
        <w:tc>
          <w:tcPr>
            <w:tcW w:w="1324"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(7)</w:t>
            </w:r>
          </w:p>
        </w:tc>
        <w:tc>
          <w:tcPr>
            <w:tcW w:w="1324"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(8=7/6)</w:t>
            </w:r>
          </w:p>
        </w:tc>
        <w:tc>
          <w:tcPr>
            <w:tcW w:w="1309"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(9)</w:t>
            </w:r>
          </w:p>
        </w:tc>
        <w:tc>
          <w:tcPr>
            <w:tcW w:w="1317"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(10=5+7+9)</w:t>
            </w:r>
          </w:p>
        </w:tc>
        <w:tc>
          <w:tcPr>
            <w:tcW w:w="1313" w:type="dxa"/>
          </w:tcPr>
          <w:p w:rsidR="00F5204C" w:rsidRPr="00232EE6" w:rsidRDefault="0059728E" w:rsidP="0059728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(11=(10/4)</w:t>
            </w:r>
          </w:p>
        </w:tc>
      </w:tr>
      <w:tr w:rsidR="00FC38AB" w:rsidRPr="00232EE6" w:rsidTr="00664BDC">
        <w:tc>
          <w:tcPr>
            <w:tcW w:w="675" w:type="dxa"/>
          </w:tcPr>
          <w:p w:rsidR="00F5204C" w:rsidRPr="00232EE6" w:rsidRDefault="00AF697A"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01</w:t>
            </w:r>
          </w:p>
        </w:tc>
        <w:tc>
          <w:tcPr>
            <w:tcW w:w="2140" w:type="dxa"/>
          </w:tcPr>
          <w:p w:rsidR="00F5204C" w:rsidRPr="00232EE6" w:rsidRDefault="00411E6E"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Pelayanan Administrasi Perkantoran</w:t>
            </w:r>
          </w:p>
        </w:tc>
        <w:tc>
          <w:tcPr>
            <w:tcW w:w="1416" w:type="dxa"/>
          </w:tcPr>
          <w:p w:rsidR="00F5204C" w:rsidRPr="00232EE6" w:rsidRDefault="00411E6E"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Persentase pelayanan administrasi perkantoran</w:t>
            </w:r>
          </w:p>
        </w:tc>
        <w:tc>
          <w:tcPr>
            <w:tcW w:w="1322" w:type="dxa"/>
          </w:tcPr>
          <w:p w:rsidR="00F5204C" w:rsidRPr="00232EE6" w:rsidRDefault="00FC38AB"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25" w:type="dxa"/>
          </w:tcPr>
          <w:p w:rsidR="00F5204C" w:rsidRPr="00232EE6" w:rsidRDefault="00047FE4"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40</w:t>
            </w:r>
          </w:p>
        </w:tc>
        <w:tc>
          <w:tcPr>
            <w:tcW w:w="1322" w:type="dxa"/>
          </w:tcPr>
          <w:p w:rsidR="00F5204C" w:rsidRPr="00232EE6" w:rsidRDefault="00531A35"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6A3F04"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D256B9"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09" w:type="dxa"/>
          </w:tcPr>
          <w:p w:rsidR="00F5204C" w:rsidRPr="00232EE6" w:rsidRDefault="001F1FA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17" w:type="dxa"/>
          </w:tcPr>
          <w:p w:rsidR="00F5204C" w:rsidRPr="00232EE6" w:rsidRDefault="00047FE4"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1F1FA2" w:rsidRPr="00232EE6">
              <w:rPr>
                <w:rFonts w:ascii="Arial" w:eastAsia="Britannic Bold" w:hAnsi="Arial" w:cs="Arial"/>
                <w:lang w:val="id-ID"/>
              </w:rPr>
              <w:t>0</w:t>
            </w:r>
          </w:p>
        </w:tc>
        <w:tc>
          <w:tcPr>
            <w:tcW w:w="1313" w:type="dxa"/>
          </w:tcPr>
          <w:p w:rsidR="00F5204C" w:rsidRPr="00232EE6" w:rsidRDefault="00047FE4"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2061D2" w:rsidRPr="00232EE6">
              <w:rPr>
                <w:rFonts w:ascii="Arial" w:eastAsia="Britannic Bold" w:hAnsi="Arial" w:cs="Arial"/>
                <w:lang w:val="id-ID"/>
              </w:rPr>
              <w:t>0</w:t>
            </w:r>
          </w:p>
        </w:tc>
      </w:tr>
      <w:tr w:rsidR="00FC38AB" w:rsidRPr="00232EE6" w:rsidTr="00664BDC">
        <w:tc>
          <w:tcPr>
            <w:tcW w:w="675" w:type="dxa"/>
          </w:tcPr>
          <w:p w:rsidR="00F5204C" w:rsidRPr="00232EE6" w:rsidRDefault="00AF697A"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02</w:t>
            </w:r>
          </w:p>
        </w:tc>
        <w:tc>
          <w:tcPr>
            <w:tcW w:w="2140" w:type="dxa"/>
          </w:tcPr>
          <w:p w:rsidR="00F5204C" w:rsidRPr="00232EE6" w:rsidRDefault="00411E6E"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Peningkatan Sarana dan Prasarana Perkantoran</w:t>
            </w:r>
          </w:p>
        </w:tc>
        <w:tc>
          <w:tcPr>
            <w:tcW w:w="1416" w:type="dxa"/>
          </w:tcPr>
          <w:p w:rsidR="00F5204C" w:rsidRPr="00232EE6" w:rsidRDefault="00411E6E"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Persentase peningkatan sarana dan prasarana aparatur</w:t>
            </w:r>
          </w:p>
        </w:tc>
        <w:tc>
          <w:tcPr>
            <w:tcW w:w="1322" w:type="dxa"/>
          </w:tcPr>
          <w:p w:rsidR="00F5204C" w:rsidRPr="00232EE6" w:rsidRDefault="00FC38AB"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25" w:type="dxa"/>
          </w:tcPr>
          <w:p w:rsidR="00F5204C" w:rsidRPr="00232EE6" w:rsidRDefault="00047FE4"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40</w:t>
            </w:r>
          </w:p>
        </w:tc>
        <w:tc>
          <w:tcPr>
            <w:tcW w:w="1322" w:type="dxa"/>
          </w:tcPr>
          <w:p w:rsidR="00F5204C" w:rsidRPr="00232EE6" w:rsidRDefault="00531A35"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6A3F04"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D256B9"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09" w:type="dxa"/>
          </w:tcPr>
          <w:p w:rsidR="00F5204C" w:rsidRPr="00232EE6" w:rsidRDefault="001F1FA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17" w:type="dxa"/>
          </w:tcPr>
          <w:p w:rsidR="00F5204C" w:rsidRPr="00232EE6" w:rsidRDefault="00047FE4"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D256B9" w:rsidRPr="00232EE6">
              <w:rPr>
                <w:rFonts w:ascii="Arial" w:eastAsia="Britannic Bold" w:hAnsi="Arial" w:cs="Arial"/>
                <w:lang w:val="id-ID"/>
              </w:rPr>
              <w:t>0</w:t>
            </w:r>
          </w:p>
        </w:tc>
        <w:tc>
          <w:tcPr>
            <w:tcW w:w="1313" w:type="dxa"/>
          </w:tcPr>
          <w:p w:rsidR="00F5204C" w:rsidRPr="00232EE6" w:rsidRDefault="00047FE4"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2061D2" w:rsidRPr="00232EE6">
              <w:rPr>
                <w:rFonts w:ascii="Arial" w:eastAsia="Britannic Bold" w:hAnsi="Arial" w:cs="Arial"/>
                <w:lang w:val="id-ID"/>
              </w:rPr>
              <w:t>0</w:t>
            </w:r>
          </w:p>
        </w:tc>
      </w:tr>
      <w:tr w:rsidR="00FC38AB" w:rsidRPr="00232EE6" w:rsidTr="00664BDC">
        <w:tc>
          <w:tcPr>
            <w:tcW w:w="675" w:type="dxa"/>
          </w:tcPr>
          <w:p w:rsidR="00F5204C" w:rsidRPr="00232EE6" w:rsidRDefault="00AF697A"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03</w:t>
            </w:r>
          </w:p>
        </w:tc>
        <w:tc>
          <w:tcPr>
            <w:tcW w:w="2140" w:type="dxa"/>
          </w:tcPr>
          <w:p w:rsidR="00F5204C" w:rsidRPr="00232EE6" w:rsidRDefault="00411E6E"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Peningkatan Disiplin Aparatur</w:t>
            </w:r>
          </w:p>
        </w:tc>
        <w:tc>
          <w:tcPr>
            <w:tcW w:w="1416" w:type="dxa"/>
          </w:tcPr>
          <w:p w:rsidR="00664BDC" w:rsidRPr="00232EE6" w:rsidRDefault="00411E6E"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Meningkatnya kedisplinan aparatur melalui pelaksanaan razia kedisiplinan</w:t>
            </w:r>
            <w:r w:rsidR="00FC38AB" w:rsidRPr="00232EE6">
              <w:rPr>
                <w:rFonts w:ascii="Arial" w:eastAsia="Britannic Bold" w:hAnsi="Arial" w:cs="Arial"/>
                <w:lang w:val="id-ID"/>
              </w:rPr>
              <w:t xml:space="preserve"> (kali)</w:t>
            </w:r>
          </w:p>
        </w:tc>
        <w:tc>
          <w:tcPr>
            <w:tcW w:w="1322" w:type="dxa"/>
          </w:tcPr>
          <w:p w:rsidR="00F5204C" w:rsidRPr="00232EE6" w:rsidRDefault="00FC38AB"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60</w:t>
            </w:r>
          </w:p>
        </w:tc>
        <w:tc>
          <w:tcPr>
            <w:tcW w:w="1325" w:type="dxa"/>
          </w:tcPr>
          <w:p w:rsidR="00F5204C" w:rsidRPr="00232EE6" w:rsidRDefault="00047FE4"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24</w:t>
            </w:r>
          </w:p>
        </w:tc>
        <w:tc>
          <w:tcPr>
            <w:tcW w:w="1322" w:type="dxa"/>
          </w:tcPr>
          <w:p w:rsidR="00F5204C" w:rsidRPr="00232EE6" w:rsidRDefault="00531A35"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24" w:type="dxa"/>
          </w:tcPr>
          <w:p w:rsidR="00F5204C" w:rsidRPr="00232EE6" w:rsidRDefault="006A3F04"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24" w:type="dxa"/>
          </w:tcPr>
          <w:p w:rsidR="00F5204C" w:rsidRPr="00232EE6" w:rsidRDefault="00D256B9"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09" w:type="dxa"/>
          </w:tcPr>
          <w:p w:rsidR="00F5204C" w:rsidRPr="00232EE6" w:rsidRDefault="001F1FA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17" w:type="dxa"/>
          </w:tcPr>
          <w:p w:rsidR="00F5204C" w:rsidRPr="00232EE6" w:rsidRDefault="00047FE4"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48</w:t>
            </w:r>
          </w:p>
        </w:tc>
        <w:tc>
          <w:tcPr>
            <w:tcW w:w="1313" w:type="dxa"/>
          </w:tcPr>
          <w:p w:rsidR="00F5204C" w:rsidRPr="00232EE6" w:rsidRDefault="00047FE4"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2061D2" w:rsidRPr="00232EE6">
              <w:rPr>
                <w:rFonts w:ascii="Arial" w:eastAsia="Britannic Bold" w:hAnsi="Arial" w:cs="Arial"/>
                <w:lang w:val="id-ID"/>
              </w:rPr>
              <w:t>0</w:t>
            </w:r>
          </w:p>
        </w:tc>
      </w:tr>
      <w:tr w:rsidR="00FC38AB" w:rsidRPr="00232EE6" w:rsidTr="00664BDC">
        <w:tc>
          <w:tcPr>
            <w:tcW w:w="675" w:type="dxa"/>
          </w:tcPr>
          <w:p w:rsidR="00F5204C" w:rsidRPr="00232EE6" w:rsidRDefault="00AF697A"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06</w:t>
            </w:r>
          </w:p>
        </w:tc>
        <w:tc>
          <w:tcPr>
            <w:tcW w:w="2140" w:type="dxa"/>
          </w:tcPr>
          <w:p w:rsidR="00F5204C" w:rsidRPr="00232EE6" w:rsidRDefault="00411E6E"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Peningkatan Pengembangan Sistem Pelaporan Capaian Kinerja dan Keuangan</w:t>
            </w:r>
          </w:p>
        </w:tc>
        <w:tc>
          <w:tcPr>
            <w:tcW w:w="1416" w:type="dxa"/>
          </w:tcPr>
          <w:p w:rsidR="00F5204C" w:rsidRPr="00232EE6" w:rsidRDefault="00FC38AB"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Meningkatnya dokumen laporan (persentase)</w:t>
            </w:r>
          </w:p>
          <w:p w:rsidR="005C256D" w:rsidRPr="00232EE6" w:rsidRDefault="005C256D" w:rsidP="00F5204C">
            <w:pPr>
              <w:tabs>
                <w:tab w:val="left" w:pos="284"/>
                <w:tab w:val="left" w:pos="567"/>
              </w:tabs>
              <w:jc w:val="both"/>
              <w:rPr>
                <w:rFonts w:ascii="Arial" w:eastAsia="Britannic Bold" w:hAnsi="Arial" w:cs="Arial"/>
                <w:lang w:val="id-ID"/>
              </w:rPr>
            </w:pPr>
          </w:p>
          <w:p w:rsidR="00047FE4" w:rsidRPr="00232EE6" w:rsidRDefault="00047FE4" w:rsidP="00F5204C">
            <w:pPr>
              <w:tabs>
                <w:tab w:val="left" w:pos="284"/>
                <w:tab w:val="left" w:pos="567"/>
              </w:tabs>
              <w:jc w:val="both"/>
              <w:rPr>
                <w:rFonts w:ascii="Arial" w:eastAsia="Britannic Bold" w:hAnsi="Arial" w:cs="Arial"/>
                <w:lang w:val="id-ID"/>
              </w:rPr>
            </w:pPr>
          </w:p>
        </w:tc>
        <w:tc>
          <w:tcPr>
            <w:tcW w:w="1322" w:type="dxa"/>
          </w:tcPr>
          <w:p w:rsidR="00F5204C" w:rsidRPr="00232EE6" w:rsidRDefault="00FC38AB"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25" w:type="dxa"/>
          </w:tcPr>
          <w:p w:rsidR="00F5204C" w:rsidRPr="00232EE6" w:rsidRDefault="00047FE4"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40</w:t>
            </w:r>
          </w:p>
        </w:tc>
        <w:tc>
          <w:tcPr>
            <w:tcW w:w="1322" w:type="dxa"/>
          </w:tcPr>
          <w:p w:rsidR="00F5204C" w:rsidRPr="00232EE6" w:rsidRDefault="00531A35"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6A3F04"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24" w:type="dxa"/>
          </w:tcPr>
          <w:p w:rsidR="00F5204C" w:rsidRPr="00232EE6" w:rsidRDefault="00D256B9"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09" w:type="dxa"/>
          </w:tcPr>
          <w:p w:rsidR="00F5204C" w:rsidRPr="00232EE6" w:rsidRDefault="001F1FA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20</w:t>
            </w:r>
          </w:p>
        </w:tc>
        <w:tc>
          <w:tcPr>
            <w:tcW w:w="1317" w:type="dxa"/>
          </w:tcPr>
          <w:p w:rsidR="00F5204C" w:rsidRPr="00232EE6" w:rsidRDefault="00047FE4"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D256B9" w:rsidRPr="00232EE6">
              <w:rPr>
                <w:rFonts w:ascii="Arial" w:eastAsia="Britannic Bold" w:hAnsi="Arial" w:cs="Arial"/>
                <w:lang w:val="id-ID"/>
              </w:rPr>
              <w:t>0</w:t>
            </w:r>
          </w:p>
        </w:tc>
        <w:tc>
          <w:tcPr>
            <w:tcW w:w="1313" w:type="dxa"/>
          </w:tcPr>
          <w:p w:rsidR="00F5204C" w:rsidRPr="00232EE6" w:rsidRDefault="00047FE4"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w:t>
            </w:r>
            <w:r w:rsidR="002061D2" w:rsidRPr="00232EE6">
              <w:rPr>
                <w:rFonts w:ascii="Arial" w:eastAsia="Britannic Bold" w:hAnsi="Arial" w:cs="Arial"/>
                <w:lang w:val="id-ID"/>
              </w:rPr>
              <w:t>0</w:t>
            </w:r>
          </w:p>
        </w:tc>
      </w:tr>
      <w:tr w:rsidR="005C256D" w:rsidRPr="00232EE6" w:rsidTr="00153B2E">
        <w:tc>
          <w:tcPr>
            <w:tcW w:w="675" w:type="dxa"/>
            <w:vMerge w:val="restart"/>
            <w:vAlign w:val="center"/>
          </w:tcPr>
          <w:p w:rsidR="005C256D" w:rsidRPr="00232EE6" w:rsidRDefault="005C256D"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lastRenderedPageBreak/>
              <w:t>Kode</w:t>
            </w:r>
          </w:p>
        </w:tc>
        <w:tc>
          <w:tcPr>
            <w:tcW w:w="2140" w:type="dxa"/>
            <w:vMerge w:val="restart"/>
            <w:vAlign w:val="center"/>
          </w:tcPr>
          <w:p w:rsidR="005C256D" w:rsidRPr="00232EE6" w:rsidRDefault="005C256D"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Urusan/BidangUrusan Pemerintahan Daerah dan Program dan Kegiatan</w:t>
            </w:r>
          </w:p>
        </w:tc>
        <w:tc>
          <w:tcPr>
            <w:tcW w:w="1416" w:type="dxa"/>
            <w:vMerge w:val="restart"/>
            <w:vAlign w:val="center"/>
          </w:tcPr>
          <w:p w:rsidR="005C256D" w:rsidRPr="00232EE6" w:rsidRDefault="005C256D"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Indikator Kinerja Program (Outcome)/ Kegiatan (Output)</w:t>
            </w:r>
          </w:p>
        </w:tc>
        <w:tc>
          <w:tcPr>
            <w:tcW w:w="1322" w:type="dxa"/>
            <w:vMerge w:val="restart"/>
            <w:vAlign w:val="center"/>
          </w:tcPr>
          <w:p w:rsidR="005C256D" w:rsidRPr="00232EE6" w:rsidRDefault="005C256D"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 Kinerja Program Akhir Tahun Renstra (2017)</w:t>
            </w:r>
          </w:p>
        </w:tc>
        <w:tc>
          <w:tcPr>
            <w:tcW w:w="1325" w:type="dxa"/>
            <w:vMerge w:val="restart"/>
            <w:vAlign w:val="center"/>
          </w:tcPr>
          <w:p w:rsidR="005C256D" w:rsidRPr="00232EE6" w:rsidRDefault="005C256D"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Realisasi Target Kinerja Hasil Program dan K</w:t>
            </w:r>
            <w:r w:rsidR="00047FE4" w:rsidRPr="00232EE6">
              <w:rPr>
                <w:rFonts w:ascii="Arial" w:eastAsia="Britannic Bold" w:hAnsi="Arial" w:cs="Arial"/>
                <w:lang w:val="id-ID"/>
              </w:rPr>
              <w:t>eluaran Kegiatan s.d. Tahun 2014</w:t>
            </w:r>
          </w:p>
        </w:tc>
        <w:tc>
          <w:tcPr>
            <w:tcW w:w="3970" w:type="dxa"/>
            <w:gridSpan w:val="3"/>
            <w:vAlign w:val="center"/>
          </w:tcPr>
          <w:p w:rsidR="005C256D" w:rsidRPr="00232EE6" w:rsidRDefault="005C256D" w:rsidP="00153B2E">
            <w:pPr>
              <w:tabs>
                <w:tab w:val="left" w:pos="284"/>
                <w:tab w:val="left" w:pos="567"/>
              </w:tabs>
              <w:jc w:val="center"/>
              <w:rPr>
                <w:rFonts w:ascii="Arial" w:eastAsia="Britannic Bold" w:hAnsi="Arial" w:cs="Arial"/>
              </w:rPr>
            </w:pPr>
            <w:r w:rsidRPr="00232EE6">
              <w:rPr>
                <w:rFonts w:ascii="Arial" w:eastAsia="Britannic Bold" w:hAnsi="Arial" w:cs="Arial"/>
                <w:lang w:val="id-ID"/>
              </w:rPr>
              <w:t>Target dan Realisasi Kinerja</w:t>
            </w:r>
            <w:r w:rsidR="00047FE4" w:rsidRPr="00232EE6">
              <w:rPr>
                <w:rFonts w:ascii="Arial" w:eastAsia="Britannic Bold" w:hAnsi="Arial" w:cs="Arial"/>
                <w:lang w:val="id-ID"/>
              </w:rPr>
              <w:t xml:space="preserve"> Program dan Kegiatan Tahun 2015</w:t>
            </w:r>
          </w:p>
        </w:tc>
        <w:tc>
          <w:tcPr>
            <w:tcW w:w="1309" w:type="dxa"/>
            <w:vMerge w:val="restart"/>
            <w:vAlign w:val="center"/>
          </w:tcPr>
          <w:p w:rsidR="005C256D" w:rsidRPr="00232EE6" w:rsidRDefault="00047FE4" w:rsidP="00153B2E">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Target Program dan Kegiatan Renja SKPD Tahun 2016</w:t>
            </w:r>
          </w:p>
        </w:tc>
        <w:tc>
          <w:tcPr>
            <w:tcW w:w="2630" w:type="dxa"/>
            <w:gridSpan w:val="2"/>
            <w:vAlign w:val="center"/>
          </w:tcPr>
          <w:p w:rsidR="005C256D" w:rsidRPr="00232EE6" w:rsidRDefault="005C256D" w:rsidP="00153B2E">
            <w:pPr>
              <w:tabs>
                <w:tab w:val="left" w:pos="284"/>
                <w:tab w:val="left" w:pos="567"/>
              </w:tabs>
              <w:jc w:val="center"/>
              <w:rPr>
                <w:rFonts w:ascii="Arial" w:eastAsia="Britannic Bold" w:hAnsi="Arial" w:cs="Arial"/>
              </w:rPr>
            </w:pPr>
            <w:r w:rsidRPr="00232EE6">
              <w:rPr>
                <w:rFonts w:ascii="Arial" w:eastAsia="Britannic Bold" w:hAnsi="Arial" w:cs="Arial"/>
                <w:lang w:val="id-ID"/>
              </w:rPr>
              <w:t>Perkiraan Realisasi Capaian Tar</w:t>
            </w:r>
            <w:r w:rsidR="00047FE4" w:rsidRPr="00232EE6">
              <w:rPr>
                <w:rFonts w:ascii="Arial" w:eastAsia="Britannic Bold" w:hAnsi="Arial" w:cs="Arial"/>
                <w:lang w:val="id-ID"/>
              </w:rPr>
              <w:t>get Renstra SKPD s.d. Tahun 2016</w:t>
            </w:r>
          </w:p>
        </w:tc>
      </w:tr>
      <w:tr w:rsidR="005C256D" w:rsidRPr="00232EE6" w:rsidTr="00153B2E">
        <w:tc>
          <w:tcPr>
            <w:tcW w:w="675" w:type="dxa"/>
            <w:vMerge/>
            <w:vAlign w:val="center"/>
          </w:tcPr>
          <w:p w:rsidR="005C256D" w:rsidRPr="00232EE6" w:rsidRDefault="005C256D" w:rsidP="00AF697A">
            <w:pPr>
              <w:tabs>
                <w:tab w:val="left" w:pos="284"/>
                <w:tab w:val="left" w:pos="567"/>
              </w:tabs>
              <w:jc w:val="center"/>
              <w:rPr>
                <w:rFonts w:ascii="Arial" w:eastAsia="Britannic Bold" w:hAnsi="Arial" w:cs="Arial"/>
              </w:rPr>
            </w:pPr>
          </w:p>
        </w:tc>
        <w:tc>
          <w:tcPr>
            <w:tcW w:w="2140" w:type="dxa"/>
            <w:vMerge/>
            <w:vAlign w:val="center"/>
          </w:tcPr>
          <w:p w:rsidR="005C256D" w:rsidRPr="00232EE6" w:rsidRDefault="005C256D" w:rsidP="00411E6E">
            <w:pPr>
              <w:tabs>
                <w:tab w:val="left" w:pos="284"/>
                <w:tab w:val="left" w:pos="567"/>
              </w:tabs>
              <w:jc w:val="both"/>
              <w:rPr>
                <w:rFonts w:ascii="Arial" w:eastAsia="Britannic Bold" w:hAnsi="Arial" w:cs="Arial"/>
              </w:rPr>
            </w:pPr>
          </w:p>
        </w:tc>
        <w:tc>
          <w:tcPr>
            <w:tcW w:w="1416" w:type="dxa"/>
            <w:vMerge/>
            <w:vAlign w:val="center"/>
          </w:tcPr>
          <w:p w:rsidR="005C256D" w:rsidRPr="00232EE6" w:rsidRDefault="005C256D" w:rsidP="00F5204C">
            <w:pPr>
              <w:tabs>
                <w:tab w:val="left" w:pos="284"/>
                <w:tab w:val="left" w:pos="567"/>
              </w:tabs>
              <w:jc w:val="both"/>
              <w:rPr>
                <w:rFonts w:ascii="Arial" w:eastAsia="Britannic Bold" w:hAnsi="Arial" w:cs="Arial"/>
              </w:rPr>
            </w:pPr>
          </w:p>
        </w:tc>
        <w:tc>
          <w:tcPr>
            <w:tcW w:w="1322" w:type="dxa"/>
            <w:vMerge/>
            <w:vAlign w:val="center"/>
          </w:tcPr>
          <w:p w:rsidR="005C256D" w:rsidRPr="00232EE6" w:rsidRDefault="005C256D" w:rsidP="00FC38AB">
            <w:pPr>
              <w:tabs>
                <w:tab w:val="left" w:pos="284"/>
                <w:tab w:val="left" w:pos="567"/>
              </w:tabs>
              <w:jc w:val="center"/>
              <w:rPr>
                <w:rFonts w:ascii="Arial" w:eastAsia="Britannic Bold" w:hAnsi="Arial" w:cs="Arial"/>
              </w:rPr>
            </w:pPr>
          </w:p>
        </w:tc>
        <w:tc>
          <w:tcPr>
            <w:tcW w:w="1325" w:type="dxa"/>
            <w:vMerge/>
            <w:vAlign w:val="center"/>
          </w:tcPr>
          <w:p w:rsidR="005C256D" w:rsidRPr="00232EE6" w:rsidRDefault="005C256D" w:rsidP="00531A35">
            <w:pPr>
              <w:tabs>
                <w:tab w:val="left" w:pos="284"/>
                <w:tab w:val="left" w:pos="567"/>
              </w:tabs>
              <w:jc w:val="center"/>
              <w:rPr>
                <w:rFonts w:ascii="Arial" w:eastAsia="Britannic Bold" w:hAnsi="Arial" w:cs="Arial"/>
              </w:rPr>
            </w:pPr>
          </w:p>
        </w:tc>
        <w:tc>
          <w:tcPr>
            <w:tcW w:w="1322" w:type="dxa"/>
            <w:vAlign w:val="center"/>
          </w:tcPr>
          <w:p w:rsidR="005C256D" w:rsidRPr="00232EE6" w:rsidRDefault="00047FE4" w:rsidP="006A3F04">
            <w:pPr>
              <w:tabs>
                <w:tab w:val="left" w:pos="284"/>
                <w:tab w:val="left" w:pos="567"/>
              </w:tabs>
              <w:jc w:val="center"/>
              <w:rPr>
                <w:rFonts w:ascii="Arial" w:eastAsia="Britannic Bold" w:hAnsi="Arial" w:cs="Arial"/>
              </w:rPr>
            </w:pPr>
            <w:r w:rsidRPr="00232EE6">
              <w:rPr>
                <w:rFonts w:ascii="Arial" w:eastAsia="Britannic Bold" w:hAnsi="Arial" w:cs="Arial"/>
                <w:lang w:val="id-ID"/>
              </w:rPr>
              <w:t>Target Renja SKPD s.d. Tahun 2015</w:t>
            </w:r>
          </w:p>
        </w:tc>
        <w:tc>
          <w:tcPr>
            <w:tcW w:w="1324" w:type="dxa"/>
            <w:vAlign w:val="center"/>
          </w:tcPr>
          <w:p w:rsidR="005C256D" w:rsidRPr="00232EE6" w:rsidRDefault="00047FE4" w:rsidP="006A3F04">
            <w:pPr>
              <w:tabs>
                <w:tab w:val="left" w:pos="284"/>
                <w:tab w:val="left" w:pos="567"/>
              </w:tabs>
              <w:jc w:val="center"/>
              <w:rPr>
                <w:rFonts w:ascii="Arial" w:eastAsia="Britannic Bold" w:hAnsi="Arial" w:cs="Arial"/>
              </w:rPr>
            </w:pPr>
            <w:r w:rsidRPr="00232EE6">
              <w:rPr>
                <w:rFonts w:ascii="Arial" w:eastAsia="Britannic Bold" w:hAnsi="Arial" w:cs="Arial"/>
                <w:lang w:val="id-ID"/>
              </w:rPr>
              <w:t>Realisasi Renja SKPD s.d. Tahun 2015</w:t>
            </w:r>
          </w:p>
        </w:tc>
        <w:tc>
          <w:tcPr>
            <w:tcW w:w="1324" w:type="dxa"/>
            <w:vAlign w:val="center"/>
          </w:tcPr>
          <w:p w:rsidR="005C256D" w:rsidRPr="00232EE6" w:rsidRDefault="005C256D" w:rsidP="00D256B9">
            <w:pPr>
              <w:tabs>
                <w:tab w:val="left" w:pos="284"/>
                <w:tab w:val="left" w:pos="567"/>
              </w:tabs>
              <w:jc w:val="center"/>
              <w:rPr>
                <w:rFonts w:ascii="Arial" w:eastAsia="Britannic Bold" w:hAnsi="Arial" w:cs="Arial"/>
              </w:rPr>
            </w:pPr>
            <w:r w:rsidRPr="00232EE6">
              <w:rPr>
                <w:rFonts w:ascii="Arial" w:eastAsia="Britannic Bold" w:hAnsi="Arial" w:cs="Arial"/>
                <w:lang w:val="id-ID"/>
              </w:rPr>
              <w:t>Tingkat Realisasi (%)</w:t>
            </w:r>
          </w:p>
        </w:tc>
        <w:tc>
          <w:tcPr>
            <w:tcW w:w="1309" w:type="dxa"/>
            <w:vMerge/>
            <w:vAlign w:val="center"/>
          </w:tcPr>
          <w:p w:rsidR="005C256D" w:rsidRPr="00232EE6" w:rsidRDefault="005C256D" w:rsidP="00D256B9">
            <w:pPr>
              <w:tabs>
                <w:tab w:val="left" w:pos="284"/>
                <w:tab w:val="left" w:pos="567"/>
              </w:tabs>
              <w:jc w:val="center"/>
              <w:rPr>
                <w:rFonts w:ascii="Arial" w:eastAsia="Britannic Bold" w:hAnsi="Arial" w:cs="Arial"/>
              </w:rPr>
            </w:pPr>
          </w:p>
        </w:tc>
        <w:tc>
          <w:tcPr>
            <w:tcW w:w="1317" w:type="dxa"/>
            <w:vAlign w:val="center"/>
          </w:tcPr>
          <w:p w:rsidR="005C256D" w:rsidRPr="00232EE6" w:rsidRDefault="005C256D" w:rsidP="00047FE4">
            <w:pPr>
              <w:tabs>
                <w:tab w:val="left" w:pos="284"/>
                <w:tab w:val="left" w:pos="567"/>
              </w:tabs>
              <w:jc w:val="center"/>
              <w:rPr>
                <w:rFonts w:ascii="Arial" w:eastAsia="Britannic Bold" w:hAnsi="Arial" w:cs="Arial"/>
              </w:rPr>
            </w:pPr>
            <w:r w:rsidRPr="00232EE6">
              <w:rPr>
                <w:rFonts w:ascii="Arial" w:eastAsia="Britannic Bold" w:hAnsi="Arial" w:cs="Arial"/>
                <w:lang w:val="id-ID"/>
              </w:rPr>
              <w:t xml:space="preserve">Realisasi Capaian </w:t>
            </w:r>
          </w:p>
        </w:tc>
        <w:tc>
          <w:tcPr>
            <w:tcW w:w="1313" w:type="dxa"/>
            <w:vAlign w:val="center"/>
          </w:tcPr>
          <w:p w:rsidR="005C256D" w:rsidRPr="00232EE6" w:rsidRDefault="005C256D" w:rsidP="00047FE4">
            <w:pPr>
              <w:tabs>
                <w:tab w:val="left" w:pos="284"/>
                <w:tab w:val="left" w:pos="567"/>
              </w:tabs>
              <w:jc w:val="center"/>
              <w:rPr>
                <w:rFonts w:ascii="Arial" w:eastAsia="Britannic Bold" w:hAnsi="Arial" w:cs="Arial"/>
              </w:rPr>
            </w:pPr>
            <w:r w:rsidRPr="00232EE6">
              <w:rPr>
                <w:rFonts w:ascii="Arial" w:eastAsia="Britannic Bold" w:hAnsi="Arial" w:cs="Arial"/>
                <w:lang w:val="id-ID"/>
              </w:rPr>
              <w:t>Tingkat Capaian Realisasi (%)</w:t>
            </w:r>
          </w:p>
        </w:tc>
      </w:tr>
      <w:tr w:rsidR="005C256D" w:rsidRPr="00232EE6" w:rsidTr="00664BDC">
        <w:tc>
          <w:tcPr>
            <w:tcW w:w="675"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w:t>
            </w:r>
          </w:p>
        </w:tc>
        <w:tc>
          <w:tcPr>
            <w:tcW w:w="2140"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(2)</w:t>
            </w:r>
          </w:p>
        </w:tc>
        <w:tc>
          <w:tcPr>
            <w:tcW w:w="1416"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(3)</w:t>
            </w:r>
          </w:p>
        </w:tc>
        <w:tc>
          <w:tcPr>
            <w:tcW w:w="1322"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(4)</w:t>
            </w:r>
          </w:p>
        </w:tc>
        <w:tc>
          <w:tcPr>
            <w:tcW w:w="1325"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(5)</w:t>
            </w:r>
          </w:p>
        </w:tc>
        <w:tc>
          <w:tcPr>
            <w:tcW w:w="1322"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(6)</w:t>
            </w:r>
          </w:p>
        </w:tc>
        <w:tc>
          <w:tcPr>
            <w:tcW w:w="1324"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(7)</w:t>
            </w:r>
          </w:p>
        </w:tc>
        <w:tc>
          <w:tcPr>
            <w:tcW w:w="1324"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(8=7/6)</w:t>
            </w:r>
          </w:p>
        </w:tc>
        <w:tc>
          <w:tcPr>
            <w:tcW w:w="1309"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(9)</w:t>
            </w:r>
          </w:p>
        </w:tc>
        <w:tc>
          <w:tcPr>
            <w:tcW w:w="1317"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(10=5+7+9)</w:t>
            </w:r>
          </w:p>
        </w:tc>
        <w:tc>
          <w:tcPr>
            <w:tcW w:w="1313" w:type="dxa"/>
          </w:tcPr>
          <w:p w:rsidR="005C256D" w:rsidRPr="00232EE6" w:rsidRDefault="005C256D" w:rsidP="00153B2E">
            <w:pPr>
              <w:tabs>
                <w:tab w:val="left" w:pos="284"/>
                <w:tab w:val="left" w:pos="567"/>
              </w:tabs>
              <w:jc w:val="center"/>
              <w:rPr>
                <w:rFonts w:ascii="Arial" w:eastAsia="Britannic Bold" w:hAnsi="Arial" w:cs="Arial"/>
                <w:i/>
                <w:lang w:val="id-ID"/>
              </w:rPr>
            </w:pPr>
            <w:r w:rsidRPr="00232EE6">
              <w:rPr>
                <w:rFonts w:ascii="Arial" w:eastAsia="Britannic Bold" w:hAnsi="Arial" w:cs="Arial"/>
                <w:i/>
                <w:lang w:val="id-ID"/>
              </w:rPr>
              <w:t>(11=(10/4)</w:t>
            </w:r>
          </w:p>
        </w:tc>
      </w:tr>
      <w:tr w:rsidR="005C256D" w:rsidRPr="00232EE6" w:rsidTr="00664BDC">
        <w:tc>
          <w:tcPr>
            <w:tcW w:w="675" w:type="dxa"/>
          </w:tcPr>
          <w:p w:rsidR="005C256D" w:rsidRPr="00232EE6" w:rsidRDefault="005C256D"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05</w:t>
            </w:r>
          </w:p>
        </w:tc>
        <w:tc>
          <w:tcPr>
            <w:tcW w:w="2140" w:type="dxa"/>
          </w:tcPr>
          <w:p w:rsidR="005C256D" w:rsidRPr="00232EE6" w:rsidRDefault="005C256D"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Peningkatan Kapasitas Sumber Daya Aparatur</w:t>
            </w:r>
          </w:p>
        </w:tc>
        <w:tc>
          <w:tcPr>
            <w:tcW w:w="1416" w:type="dxa"/>
          </w:tcPr>
          <w:p w:rsidR="005C256D" w:rsidRPr="00232EE6" w:rsidRDefault="005C256D"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Cakupan pembinaan anggota Satpol PP (persentase)</w:t>
            </w:r>
          </w:p>
        </w:tc>
        <w:tc>
          <w:tcPr>
            <w:tcW w:w="1322" w:type="dxa"/>
          </w:tcPr>
          <w:p w:rsidR="005C256D" w:rsidRPr="00232EE6" w:rsidRDefault="005C256D"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74,70</w:t>
            </w:r>
          </w:p>
        </w:tc>
        <w:tc>
          <w:tcPr>
            <w:tcW w:w="1325" w:type="dxa"/>
          </w:tcPr>
          <w:p w:rsidR="005C256D" w:rsidRPr="00232EE6" w:rsidRDefault="00047FE4"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43,26</w:t>
            </w:r>
          </w:p>
        </w:tc>
        <w:tc>
          <w:tcPr>
            <w:tcW w:w="1322" w:type="dxa"/>
          </w:tcPr>
          <w:p w:rsidR="005C256D" w:rsidRPr="00232EE6" w:rsidRDefault="00047FE4"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57,43</w:t>
            </w:r>
          </w:p>
        </w:tc>
        <w:tc>
          <w:tcPr>
            <w:tcW w:w="1324" w:type="dxa"/>
          </w:tcPr>
          <w:p w:rsidR="005C256D" w:rsidRPr="00232EE6" w:rsidRDefault="00C06266"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47,04</w:t>
            </w:r>
          </w:p>
        </w:tc>
        <w:tc>
          <w:tcPr>
            <w:tcW w:w="1324" w:type="dxa"/>
          </w:tcPr>
          <w:p w:rsidR="005C256D" w:rsidRPr="00232EE6" w:rsidRDefault="00C06266"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81,9</w:t>
            </w:r>
            <w:r w:rsidR="0022737F" w:rsidRPr="00232EE6">
              <w:rPr>
                <w:rFonts w:ascii="Arial" w:eastAsia="Britannic Bold" w:hAnsi="Arial" w:cs="Arial"/>
                <w:lang w:val="id-ID"/>
              </w:rPr>
              <w:t>0</w:t>
            </w:r>
          </w:p>
        </w:tc>
        <w:tc>
          <w:tcPr>
            <w:tcW w:w="1309" w:type="dxa"/>
          </w:tcPr>
          <w:p w:rsidR="005C256D" w:rsidRPr="00232EE6" w:rsidRDefault="00C06266"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66,47</w:t>
            </w:r>
          </w:p>
        </w:tc>
        <w:tc>
          <w:tcPr>
            <w:tcW w:w="1317" w:type="dxa"/>
          </w:tcPr>
          <w:p w:rsidR="005C256D" w:rsidRPr="00232EE6" w:rsidRDefault="00C06266"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66,47</w:t>
            </w:r>
          </w:p>
        </w:tc>
        <w:tc>
          <w:tcPr>
            <w:tcW w:w="1313" w:type="dxa"/>
          </w:tcPr>
          <w:p w:rsidR="005C256D" w:rsidRPr="00232EE6" w:rsidRDefault="00C06266"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88,98</w:t>
            </w:r>
          </w:p>
        </w:tc>
      </w:tr>
      <w:tr w:rsidR="005C256D" w:rsidRPr="00232EE6" w:rsidTr="00664BDC">
        <w:tc>
          <w:tcPr>
            <w:tcW w:w="675" w:type="dxa"/>
          </w:tcPr>
          <w:p w:rsidR="005C256D" w:rsidRPr="00232EE6" w:rsidRDefault="005C256D"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16</w:t>
            </w:r>
          </w:p>
        </w:tc>
        <w:tc>
          <w:tcPr>
            <w:tcW w:w="2140" w:type="dxa"/>
          </w:tcPr>
          <w:p w:rsidR="005C256D" w:rsidRPr="00232EE6" w:rsidRDefault="005C256D"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Pemeliharaan Kantrantibmas dan Pencegahan Tindak Kriminal</w:t>
            </w:r>
          </w:p>
        </w:tc>
        <w:tc>
          <w:tcPr>
            <w:tcW w:w="1416" w:type="dxa"/>
          </w:tcPr>
          <w:p w:rsidR="005C256D" w:rsidRPr="00232EE6" w:rsidRDefault="005C256D" w:rsidP="00FC38AB">
            <w:pPr>
              <w:pStyle w:val="ListParagraph"/>
              <w:numPr>
                <w:ilvl w:val="0"/>
                <w:numId w:val="28"/>
              </w:numPr>
              <w:tabs>
                <w:tab w:val="left" w:pos="284"/>
              </w:tabs>
              <w:ind w:left="162" w:hanging="162"/>
              <w:jc w:val="both"/>
              <w:rPr>
                <w:rFonts w:ascii="Arial" w:eastAsia="Britannic Bold" w:hAnsi="Arial" w:cs="Arial"/>
                <w:lang w:val="id-ID"/>
              </w:rPr>
            </w:pPr>
            <w:r w:rsidRPr="00232EE6">
              <w:rPr>
                <w:rFonts w:ascii="Arial" w:eastAsia="Britannic Bold" w:hAnsi="Arial" w:cs="Arial"/>
                <w:lang w:val="id-ID"/>
              </w:rPr>
              <w:t>Menurunya angka kriminalitas</w:t>
            </w:r>
          </w:p>
          <w:p w:rsidR="005C256D" w:rsidRPr="00232EE6" w:rsidRDefault="005C256D" w:rsidP="00FC38AB">
            <w:pPr>
              <w:pStyle w:val="ListParagraph"/>
              <w:tabs>
                <w:tab w:val="left" w:pos="284"/>
              </w:tabs>
              <w:ind w:left="162"/>
              <w:jc w:val="both"/>
              <w:rPr>
                <w:rFonts w:ascii="Arial" w:eastAsia="Britannic Bold" w:hAnsi="Arial" w:cs="Arial"/>
                <w:lang w:val="id-ID"/>
              </w:rPr>
            </w:pPr>
          </w:p>
          <w:p w:rsidR="005C256D" w:rsidRPr="00232EE6" w:rsidRDefault="005C256D" w:rsidP="00FC38AB">
            <w:pPr>
              <w:pStyle w:val="ListParagraph"/>
              <w:numPr>
                <w:ilvl w:val="0"/>
                <w:numId w:val="28"/>
              </w:numPr>
              <w:tabs>
                <w:tab w:val="left" w:pos="284"/>
              </w:tabs>
              <w:ind w:left="162" w:hanging="162"/>
              <w:jc w:val="both"/>
              <w:rPr>
                <w:rFonts w:ascii="Arial" w:eastAsia="Britannic Bold" w:hAnsi="Arial" w:cs="Arial"/>
                <w:lang w:val="id-ID"/>
              </w:rPr>
            </w:pPr>
            <w:r w:rsidRPr="00232EE6">
              <w:rPr>
                <w:rFonts w:ascii="Arial" w:eastAsia="Britannic Bold" w:hAnsi="Arial" w:cs="Arial"/>
                <w:lang w:val="id-ID"/>
              </w:rPr>
              <w:t>Cakupan penegakkan perda (persentase)</w:t>
            </w:r>
          </w:p>
        </w:tc>
        <w:tc>
          <w:tcPr>
            <w:tcW w:w="1322" w:type="dxa"/>
          </w:tcPr>
          <w:p w:rsidR="005C256D" w:rsidRPr="00232EE6" w:rsidRDefault="005C256D"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0,00207</w:t>
            </w:r>
          </w:p>
          <w:p w:rsidR="005C256D" w:rsidRPr="00232EE6" w:rsidRDefault="005C256D" w:rsidP="00FC38AB">
            <w:pPr>
              <w:tabs>
                <w:tab w:val="left" w:pos="284"/>
                <w:tab w:val="left" w:pos="567"/>
              </w:tabs>
              <w:jc w:val="center"/>
              <w:rPr>
                <w:rFonts w:ascii="Arial" w:eastAsia="Britannic Bold" w:hAnsi="Arial" w:cs="Arial"/>
                <w:lang w:val="id-ID"/>
              </w:rPr>
            </w:pPr>
          </w:p>
          <w:p w:rsidR="005C256D" w:rsidRPr="00232EE6" w:rsidRDefault="005C256D" w:rsidP="00FC38AB">
            <w:pPr>
              <w:tabs>
                <w:tab w:val="left" w:pos="284"/>
                <w:tab w:val="left" w:pos="567"/>
              </w:tabs>
              <w:jc w:val="center"/>
              <w:rPr>
                <w:rFonts w:ascii="Arial" w:eastAsia="Britannic Bold" w:hAnsi="Arial" w:cs="Arial"/>
                <w:lang w:val="id-ID"/>
              </w:rPr>
            </w:pPr>
          </w:p>
          <w:p w:rsidR="005C256D" w:rsidRPr="00232EE6" w:rsidRDefault="005C256D" w:rsidP="00FC38AB">
            <w:pPr>
              <w:tabs>
                <w:tab w:val="left" w:pos="284"/>
                <w:tab w:val="left" w:pos="567"/>
              </w:tabs>
              <w:jc w:val="center"/>
              <w:rPr>
                <w:rFonts w:ascii="Arial" w:eastAsia="Britannic Bold" w:hAnsi="Arial" w:cs="Arial"/>
                <w:lang w:val="id-ID"/>
              </w:rPr>
            </w:pPr>
          </w:p>
          <w:p w:rsidR="005C256D" w:rsidRPr="00232EE6" w:rsidRDefault="005C256D"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25" w:type="dxa"/>
          </w:tcPr>
          <w:p w:rsidR="005C256D" w:rsidRPr="00232EE6" w:rsidRDefault="00C06266"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0,00157</w:t>
            </w:r>
          </w:p>
          <w:p w:rsidR="005C256D" w:rsidRPr="00232EE6" w:rsidRDefault="005C256D" w:rsidP="00531A35">
            <w:pPr>
              <w:tabs>
                <w:tab w:val="left" w:pos="284"/>
                <w:tab w:val="left" w:pos="567"/>
              </w:tabs>
              <w:jc w:val="center"/>
              <w:rPr>
                <w:rFonts w:ascii="Arial" w:eastAsia="Britannic Bold" w:hAnsi="Arial" w:cs="Arial"/>
                <w:lang w:val="id-ID"/>
              </w:rPr>
            </w:pPr>
          </w:p>
          <w:p w:rsidR="005C256D" w:rsidRPr="00232EE6" w:rsidRDefault="005C256D" w:rsidP="00531A35">
            <w:pPr>
              <w:tabs>
                <w:tab w:val="left" w:pos="284"/>
                <w:tab w:val="left" w:pos="567"/>
              </w:tabs>
              <w:jc w:val="center"/>
              <w:rPr>
                <w:rFonts w:ascii="Arial" w:eastAsia="Britannic Bold" w:hAnsi="Arial" w:cs="Arial"/>
                <w:lang w:val="id-ID"/>
              </w:rPr>
            </w:pPr>
          </w:p>
          <w:p w:rsidR="005C256D" w:rsidRPr="00232EE6" w:rsidRDefault="005C256D" w:rsidP="00531A35">
            <w:pPr>
              <w:tabs>
                <w:tab w:val="left" w:pos="284"/>
                <w:tab w:val="left" w:pos="567"/>
              </w:tabs>
              <w:jc w:val="center"/>
              <w:rPr>
                <w:rFonts w:ascii="Arial" w:eastAsia="Britannic Bold" w:hAnsi="Arial" w:cs="Arial"/>
                <w:lang w:val="id-ID"/>
              </w:rPr>
            </w:pPr>
          </w:p>
          <w:p w:rsidR="005C256D" w:rsidRPr="00232EE6" w:rsidRDefault="002009AD"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62,16</w:t>
            </w:r>
          </w:p>
        </w:tc>
        <w:tc>
          <w:tcPr>
            <w:tcW w:w="1322" w:type="dxa"/>
          </w:tcPr>
          <w:p w:rsidR="005C256D" w:rsidRPr="00232EE6" w:rsidRDefault="00C06266"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0,00226</w:t>
            </w: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2009AD"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64</w:t>
            </w:r>
          </w:p>
        </w:tc>
        <w:tc>
          <w:tcPr>
            <w:tcW w:w="1324" w:type="dxa"/>
          </w:tcPr>
          <w:p w:rsidR="005C256D" w:rsidRPr="00232EE6" w:rsidRDefault="00C06266"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0,00155</w:t>
            </w: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5C256D" w:rsidP="006A3F04">
            <w:pPr>
              <w:tabs>
                <w:tab w:val="left" w:pos="284"/>
                <w:tab w:val="left" w:pos="567"/>
              </w:tabs>
              <w:jc w:val="center"/>
              <w:rPr>
                <w:rFonts w:ascii="Arial" w:eastAsia="Britannic Bold" w:hAnsi="Arial" w:cs="Arial"/>
                <w:lang w:val="id-ID"/>
              </w:rPr>
            </w:pPr>
          </w:p>
          <w:p w:rsidR="005C256D" w:rsidRPr="00232EE6" w:rsidRDefault="002009AD"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67,56</w:t>
            </w:r>
          </w:p>
        </w:tc>
        <w:tc>
          <w:tcPr>
            <w:tcW w:w="1324" w:type="dxa"/>
          </w:tcPr>
          <w:p w:rsidR="005C256D" w:rsidRPr="00232EE6" w:rsidRDefault="00C06266"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145,80</w:t>
            </w: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2009AD"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105,56</w:t>
            </w:r>
          </w:p>
        </w:tc>
        <w:tc>
          <w:tcPr>
            <w:tcW w:w="1309" w:type="dxa"/>
          </w:tcPr>
          <w:p w:rsidR="005C256D" w:rsidRPr="00232EE6" w:rsidRDefault="00C06266"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0,00216</w:t>
            </w: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2009AD"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72,97</w:t>
            </w:r>
          </w:p>
        </w:tc>
        <w:tc>
          <w:tcPr>
            <w:tcW w:w="1317" w:type="dxa"/>
          </w:tcPr>
          <w:p w:rsidR="005C256D" w:rsidRPr="00232EE6" w:rsidRDefault="0022737F"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0,00155</w:t>
            </w: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5C256D" w:rsidP="00D256B9">
            <w:pPr>
              <w:tabs>
                <w:tab w:val="left" w:pos="284"/>
                <w:tab w:val="left" w:pos="567"/>
              </w:tabs>
              <w:jc w:val="center"/>
              <w:rPr>
                <w:rFonts w:ascii="Arial" w:eastAsia="Britannic Bold" w:hAnsi="Arial" w:cs="Arial"/>
                <w:lang w:val="id-ID"/>
              </w:rPr>
            </w:pPr>
          </w:p>
          <w:p w:rsidR="005C256D" w:rsidRPr="00232EE6" w:rsidRDefault="002009AD"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72,97</w:t>
            </w:r>
          </w:p>
        </w:tc>
        <w:tc>
          <w:tcPr>
            <w:tcW w:w="1313" w:type="dxa"/>
          </w:tcPr>
          <w:p w:rsidR="005C256D" w:rsidRPr="00232EE6" w:rsidRDefault="00C06266"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133,54</w:t>
            </w:r>
          </w:p>
          <w:p w:rsidR="005C256D" w:rsidRPr="00232EE6" w:rsidRDefault="005C256D" w:rsidP="002061D2">
            <w:pPr>
              <w:tabs>
                <w:tab w:val="left" w:pos="284"/>
                <w:tab w:val="left" w:pos="567"/>
              </w:tabs>
              <w:jc w:val="center"/>
              <w:rPr>
                <w:rFonts w:ascii="Arial" w:eastAsia="Britannic Bold" w:hAnsi="Arial" w:cs="Arial"/>
                <w:lang w:val="id-ID"/>
              </w:rPr>
            </w:pPr>
          </w:p>
          <w:p w:rsidR="005C256D" w:rsidRPr="00232EE6" w:rsidRDefault="005C256D" w:rsidP="002061D2">
            <w:pPr>
              <w:tabs>
                <w:tab w:val="left" w:pos="284"/>
                <w:tab w:val="left" w:pos="567"/>
              </w:tabs>
              <w:jc w:val="center"/>
              <w:rPr>
                <w:rFonts w:ascii="Arial" w:eastAsia="Britannic Bold" w:hAnsi="Arial" w:cs="Arial"/>
                <w:lang w:val="id-ID"/>
              </w:rPr>
            </w:pPr>
          </w:p>
          <w:p w:rsidR="005C256D" w:rsidRPr="00232EE6" w:rsidRDefault="005C256D" w:rsidP="002061D2">
            <w:pPr>
              <w:tabs>
                <w:tab w:val="left" w:pos="284"/>
                <w:tab w:val="left" w:pos="567"/>
              </w:tabs>
              <w:jc w:val="center"/>
              <w:rPr>
                <w:rFonts w:ascii="Arial" w:eastAsia="Britannic Bold" w:hAnsi="Arial" w:cs="Arial"/>
                <w:lang w:val="id-ID"/>
              </w:rPr>
            </w:pPr>
          </w:p>
          <w:p w:rsidR="005C256D" w:rsidRPr="00232EE6" w:rsidRDefault="002009AD"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72,97</w:t>
            </w:r>
          </w:p>
        </w:tc>
      </w:tr>
      <w:tr w:rsidR="005C256D" w:rsidRPr="00232EE6" w:rsidTr="00664BDC">
        <w:tc>
          <w:tcPr>
            <w:tcW w:w="675" w:type="dxa"/>
          </w:tcPr>
          <w:p w:rsidR="005C256D" w:rsidRPr="00232EE6" w:rsidRDefault="005C256D"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19</w:t>
            </w:r>
          </w:p>
        </w:tc>
        <w:tc>
          <w:tcPr>
            <w:tcW w:w="2140" w:type="dxa"/>
          </w:tcPr>
          <w:p w:rsidR="005C256D" w:rsidRPr="00232EE6" w:rsidRDefault="005C256D"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Pemberdayaan Masyarakat untuk Menjaga Ketertiban dan Keamanan</w:t>
            </w:r>
          </w:p>
        </w:tc>
        <w:tc>
          <w:tcPr>
            <w:tcW w:w="1416" w:type="dxa"/>
          </w:tcPr>
          <w:p w:rsidR="005C256D" w:rsidRPr="00232EE6" w:rsidRDefault="005C256D" w:rsidP="00F5204C">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Rasio jumlah pos siskamling terhadap jumlah desa/kelurahan</w:t>
            </w:r>
          </w:p>
        </w:tc>
        <w:tc>
          <w:tcPr>
            <w:tcW w:w="1322" w:type="dxa"/>
          </w:tcPr>
          <w:p w:rsidR="005C256D" w:rsidRPr="00232EE6" w:rsidRDefault="005C256D"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3</w:t>
            </w:r>
            <w:r w:rsidR="0045782C" w:rsidRPr="00232EE6">
              <w:rPr>
                <w:rFonts w:ascii="Arial" w:eastAsia="Britannic Bold" w:hAnsi="Arial" w:cs="Arial"/>
                <w:lang w:val="id-ID"/>
              </w:rPr>
              <w:t>,00</w:t>
            </w:r>
          </w:p>
        </w:tc>
        <w:tc>
          <w:tcPr>
            <w:tcW w:w="1325" w:type="dxa"/>
          </w:tcPr>
          <w:p w:rsidR="005C256D" w:rsidRPr="00232EE6" w:rsidRDefault="002009AD"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1,89</w:t>
            </w:r>
          </w:p>
        </w:tc>
        <w:tc>
          <w:tcPr>
            <w:tcW w:w="1322" w:type="dxa"/>
          </w:tcPr>
          <w:p w:rsidR="005C256D" w:rsidRPr="00232EE6" w:rsidRDefault="000B4B02"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2,48</w:t>
            </w:r>
          </w:p>
        </w:tc>
        <w:tc>
          <w:tcPr>
            <w:tcW w:w="1324" w:type="dxa"/>
          </w:tcPr>
          <w:p w:rsidR="005C256D" w:rsidRPr="00232EE6" w:rsidRDefault="000B4B02"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2,59</w:t>
            </w:r>
          </w:p>
        </w:tc>
        <w:tc>
          <w:tcPr>
            <w:tcW w:w="1324" w:type="dxa"/>
          </w:tcPr>
          <w:p w:rsidR="005C256D" w:rsidRPr="00232EE6" w:rsidRDefault="000B4B0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104,43</w:t>
            </w:r>
          </w:p>
        </w:tc>
        <w:tc>
          <w:tcPr>
            <w:tcW w:w="1309" w:type="dxa"/>
          </w:tcPr>
          <w:p w:rsidR="005C256D" w:rsidRPr="00232EE6" w:rsidRDefault="000B4B0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2,74</w:t>
            </w:r>
          </w:p>
        </w:tc>
        <w:tc>
          <w:tcPr>
            <w:tcW w:w="1317" w:type="dxa"/>
          </w:tcPr>
          <w:p w:rsidR="005C256D" w:rsidRPr="00232EE6" w:rsidRDefault="000B4B0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2,65</w:t>
            </w:r>
          </w:p>
        </w:tc>
        <w:tc>
          <w:tcPr>
            <w:tcW w:w="1313" w:type="dxa"/>
          </w:tcPr>
          <w:p w:rsidR="005C256D" w:rsidRPr="00232EE6" w:rsidRDefault="000B4B02"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88,33</w:t>
            </w:r>
          </w:p>
        </w:tc>
      </w:tr>
      <w:tr w:rsidR="005C256D" w:rsidRPr="00232EE6" w:rsidTr="00664BDC">
        <w:tc>
          <w:tcPr>
            <w:tcW w:w="675" w:type="dxa"/>
          </w:tcPr>
          <w:p w:rsidR="005C256D" w:rsidRPr="00232EE6" w:rsidRDefault="005C256D" w:rsidP="00AF697A">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25</w:t>
            </w:r>
          </w:p>
        </w:tc>
        <w:tc>
          <w:tcPr>
            <w:tcW w:w="2140" w:type="dxa"/>
          </w:tcPr>
          <w:p w:rsidR="005C256D" w:rsidRPr="00232EE6" w:rsidRDefault="005C256D" w:rsidP="00411E6E">
            <w:pPr>
              <w:tabs>
                <w:tab w:val="left" w:pos="284"/>
                <w:tab w:val="left" w:pos="567"/>
              </w:tabs>
              <w:jc w:val="both"/>
              <w:rPr>
                <w:rFonts w:ascii="Arial" w:eastAsia="Britannic Bold" w:hAnsi="Arial" w:cs="Arial"/>
                <w:lang w:val="id-ID"/>
              </w:rPr>
            </w:pPr>
            <w:r w:rsidRPr="00232EE6">
              <w:rPr>
                <w:rFonts w:ascii="Arial" w:eastAsia="Britannic Bold" w:hAnsi="Arial" w:cs="Arial"/>
                <w:lang w:val="id-ID"/>
              </w:rPr>
              <w:t>Program Prioritas Urusan Kesatuan Bangsa dan Politik Dalam Negeri</w:t>
            </w:r>
          </w:p>
        </w:tc>
        <w:tc>
          <w:tcPr>
            <w:tcW w:w="1416" w:type="dxa"/>
          </w:tcPr>
          <w:p w:rsidR="0032777A" w:rsidRPr="0032777A" w:rsidRDefault="0032777A" w:rsidP="0032777A">
            <w:pPr>
              <w:jc w:val="both"/>
              <w:rPr>
                <w:rFonts w:ascii="Arial" w:hAnsi="Arial" w:cs="Arial"/>
                <w:color w:val="000000"/>
              </w:rPr>
            </w:pPr>
            <w:r w:rsidRPr="0032777A">
              <w:rPr>
                <w:rFonts w:ascii="Arial" w:hAnsi="Arial" w:cs="Arial"/>
                <w:color w:val="000000"/>
              </w:rPr>
              <w:t>Peningkatan kinerja dan motivasi Satpol PP</w:t>
            </w:r>
          </w:p>
          <w:p w:rsidR="005C256D" w:rsidRPr="0032777A" w:rsidRDefault="005C256D" w:rsidP="00F5204C">
            <w:pPr>
              <w:tabs>
                <w:tab w:val="left" w:pos="284"/>
                <w:tab w:val="left" w:pos="567"/>
              </w:tabs>
              <w:jc w:val="both"/>
              <w:rPr>
                <w:rFonts w:ascii="Arial" w:eastAsia="Britannic Bold" w:hAnsi="Arial" w:cs="Arial"/>
                <w:lang w:val="id-ID"/>
              </w:rPr>
            </w:pPr>
          </w:p>
        </w:tc>
        <w:tc>
          <w:tcPr>
            <w:tcW w:w="1322" w:type="dxa"/>
          </w:tcPr>
          <w:p w:rsidR="005C256D" w:rsidRPr="00232EE6" w:rsidRDefault="005C256D" w:rsidP="00FC38AB">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60</w:t>
            </w:r>
          </w:p>
        </w:tc>
        <w:tc>
          <w:tcPr>
            <w:tcW w:w="1325" w:type="dxa"/>
          </w:tcPr>
          <w:p w:rsidR="005C256D" w:rsidRPr="00232EE6" w:rsidRDefault="000B4B02" w:rsidP="00531A35">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24</w:t>
            </w:r>
          </w:p>
        </w:tc>
        <w:tc>
          <w:tcPr>
            <w:tcW w:w="1322" w:type="dxa"/>
          </w:tcPr>
          <w:p w:rsidR="005C256D" w:rsidRPr="00232EE6" w:rsidRDefault="005C256D"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24" w:type="dxa"/>
          </w:tcPr>
          <w:p w:rsidR="005C256D" w:rsidRPr="00232EE6" w:rsidRDefault="005C256D" w:rsidP="006A3F04">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24" w:type="dxa"/>
          </w:tcPr>
          <w:p w:rsidR="005C256D" w:rsidRPr="00232EE6" w:rsidRDefault="005C256D"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100</w:t>
            </w:r>
          </w:p>
        </w:tc>
        <w:tc>
          <w:tcPr>
            <w:tcW w:w="1309" w:type="dxa"/>
          </w:tcPr>
          <w:p w:rsidR="005C256D" w:rsidRPr="00232EE6" w:rsidRDefault="00166B97"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12</w:t>
            </w:r>
          </w:p>
        </w:tc>
        <w:tc>
          <w:tcPr>
            <w:tcW w:w="1317" w:type="dxa"/>
          </w:tcPr>
          <w:p w:rsidR="005C256D" w:rsidRPr="00232EE6" w:rsidRDefault="000B4B02" w:rsidP="00D256B9">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48</w:t>
            </w:r>
          </w:p>
        </w:tc>
        <w:tc>
          <w:tcPr>
            <w:tcW w:w="1313" w:type="dxa"/>
          </w:tcPr>
          <w:p w:rsidR="005C256D" w:rsidRPr="00232EE6" w:rsidRDefault="000B4B02" w:rsidP="002061D2">
            <w:pPr>
              <w:tabs>
                <w:tab w:val="left" w:pos="284"/>
                <w:tab w:val="left" w:pos="567"/>
              </w:tabs>
              <w:jc w:val="center"/>
              <w:rPr>
                <w:rFonts w:ascii="Arial" w:eastAsia="Britannic Bold" w:hAnsi="Arial" w:cs="Arial"/>
                <w:lang w:val="id-ID"/>
              </w:rPr>
            </w:pPr>
            <w:r w:rsidRPr="00232EE6">
              <w:rPr>
                <w:rFonts w:ascii="Arial" w:eastAsia="Britannic Bold" w:hAnsi="Arial" w:cs="Arial"/>
                <w:lang w:val="id-ID"/>
              </w:rPr>
              <w:t>80</w:t>
            </w:r>
          </w:p>
        </w:tc>
      </w:tr>
    </w:tbl>
    <w:p w:rsidR="00F5204C" w:rsidRDefault="00F5204C" w:rsidP="00F5204C">
      <w:pPr>
        <w:tabs>
          <w:tab w:val="left" w:pos="284"/>
          <w:tab w:val="left" w:pos="567"/>
        </w:tabs>
        <w:spacing w:after="0" w:line="480" w:lineRule="auto"/>
        <w:jc w:val="both"/>
        <w:rPr>
          <w:rFonts w:ascii="Times New Roman" w:eastAsia="Britannic Bold" w:hAnsi="Times New Roman" w:cs="Times New Roman"/>
          <w:sz w:val="24"/>
          <w:szCs w:val="24"/>
        </w:rPr>
      </w:pPr>
    </w:p>
    <w:p w:rsidR="002061D2" w:rsidRDefault="002061D2" w:rsidP="002061D2">
      <w:pPr>
        <w:tabs>
          <w:tab w:val="left" w:pos="284"/>
          <w:tab w:val="left" w:pos="567"/>
        </w:tabs>
        <w:spacing w:after="0" w:line="480" w:lineRule="auto"/>
        <w:jc w:val="both"/>
        <w:rPr>
          <w:rFonts w:ascii="Times New Roman" w:eastAsia="Britannic Bold" w:hAnsi="Times New Roman" w:cs="Times New Roman"/>
          <w:sz w:val="24"/>
          <w:szCs w:val="24"/>
        </w:rPr>
        <w:sectPr w:rsidR="002061D2" w:rsidSect="006F6020">
          <w:pgSz w:w="16839" w:h="11907" w:orient="landscape" w:code="9"/>
          <w:pgMar w:top="1134" w:right="1134" w:bottom="1418" w:left="1134" w:header="720" w:footer="720" w:gutter="0"/>
          <w:cols w:space="720"/>
          <w:titlePg/>
          <w:docGrid w:linePitch="360"/>
        </w:sectPr>
      </w:pPr>
    </w:p>
    <w:p w:rsidR="00EF6C96" w:rsidRPr="00232EE6" w:rsidRDefault="00EF6C96" w:rsidP="00D65B44">
      <w:pPr>
        <w:spacing w:after="0" w:line="480" w:lineRule="auto"/>
        <w:jc w:val="both"/>
        <w:rPr>
          <w:rFonts w:ascii="Arial" w:eastAsia="Times New Roman" w:hAnsi="Arial" w:cs="Arial"/>
          <w:b/>
          <w:sz w:val="24"/>
          <w:szCs w:val="24"/>
          <w:lang w:val="en-US"/>
        </w:rPr>
      </w:pPr>
      <w:r w:rsidRPr="00232EE6">
        <w:rPr>
          <w:rFonts w:ascii="Arial" w:eastAsia="Times New Roman" w:hAnsi="Arial" w:cs="Arial"/>
          <w:b/>
          <w:sz w:val="24"/>
          <w:szCs w:val="24"/>
          <w:lang w:val="en-US"/>
        </w:rPr>
        <w:lastRenderedPageBreak/>
        <w:t>2.2. Analisis</w:t>
      </w:r>
      <w:r w:rsidR="0032777A">
        <w:rPr>
          <w:rFonts w:ascii="Arial" w:eastAsia="Times New Roman" w:hAnsi="Arial" w:cs="Arial"/>
          <w:b/>
          <w:sz w:val="24"/>
          <w:szCs w:val="24"/>
        </w:rPr>
        <w:t xml:space="preserve"> </w:t>
      </w:r>
      <w:r w:rsidRPr="00232EE6">
        <w:rPr>
          <w:rFonts w:ascii="Arial" w:eastAsia="Times New Roman" w:hAnsi="Arial" w:cs="Arial"/>
          <w:b/>
          <w:sz w:val="24"/>
          <w:szCs w:val="24"/>
          <w:lang w:val="en-US"/>
        </w:rPr>
        <w:t>Kinerja</w:t>
      </w:r>
      <w:r w:rsidR="0032777A">
        <w:rPr>
          <w:rFonts w:ascii="Arial" w:eastAsia="Times New Roman" w:hAnsi="Arial" w:cs="Arial"/>
          <w:b/>
          <w:sz w:val="24"/>
          <w:szCs w:val="24"/>
        </w:rPr>
        <w:t xml:space="preserve"> </w:t>
      </w:r>
      <w:r w:rsidRPr="00232EE6">
        <w:rPr>
          <w:rFonts w:ascii="Arial" w:eastAsia="Times New Roman" w:hAnsi="Arial" w:cs="Arial"/>
          <w:b/>
          <w:sz w:val="24"/>
          <w:szCs w:val="24"/>
          <w:lang w:val="en-US"/>
        </w:rPr>
        <w:t>Pelayanan SKPD</w:t>
      </w:r>
    </w:p>
    <w:p w:rsidR="00EF6C96" w:rsidRPr="00232EE6" w:rsidRDefault="00EF6C96" w:rsidP="00D65B44">
      <w:pPr>
        <w:spacing w:after="0" w:line="480" w:lineRule="auto"/>
        <w:ind w:firstLine="709"/>
        <w:jc w:val="both"/>
        <w:rPr>
          <w:rFonts w:ascii="Arial" w:eastAsia="Times New Roman" w:hAnsi="Arial" w:cs="Arial"/>
          <w:bCs/>
          <w:sz w:val="24"/>
          <w:szCs w:val="24"/>
          <w:lang w:val="sv-SE"/>
        </w:rPr>
      </w:pPr>
      <w:r w:rsidRPr="00232EE6">
        <w:rPr>
          <w:rFonts w:ascii="Arial" w:eastAsia="Times New Roman" w:hAnsi="Arial" w:cs="Arial"/>
          <w:bCs/>
          <w:sz w:val="24"/>
          <w:szCs w:val="24"/>
          <w:lang w:val="sv-SE"/>
        </w:rPr>
        <w:t xml:space="preserve">Wilayah </w:t>
      </w:r>
      <w:r w:rsidRPr="00232EE6">
        <w:rPr>
          <w:rFonts w:ascii="Arial" w:eastAsia="Times New Roman" w:hAnsi="Arial" w:cs="Arial"/>
          <w:sz w:val="24"/>
          <w:szCs w:val="24"/>
        </w:rPr>
        <w:t>Provinsi Kepulauan Bangka Belitung</w:t>
      </w:r>
      <w:r w:rsidRPr="00232EE6">
        <w:rPr>
          <w:rFonts w:ascii="Arial" w:eastAsia="Times New Roman" w:hAnsi="Arial" w:cs="Arial"/>
          <w:bCs/>
          <w:sz w:val="24"/>
          <w:szCs w:val="24"/>
          <w:lang w:val="sv-SE"/>
        </w:rPr>
        <w:t xml:space="preserve"> yang terdiri dari </w:t>
      </w:r>
      <w:r w:rsidR="00B46BE0">
        <w:rPr>
          <w:rFonts w:ascii="Arial" w:eastAsia="Times New Roman" w:hAnsi="Arial" w:cs="Arial"/>
          <w:bCs/>
          <w:sz w:val="24"/>
          <w:szCs w:val="24"/>
        </w:rPr>
        <w:t>6 k</w:t>
      </w:r>
      <w:r w:rsidRPr="00232EE6">
        <w:rPr>
          <w:rFonts w:ascii="Arial" w:eastAsia="Times New Roman" w:hAnsi="Arial" w:cs="Arial"/>
          <w:bCs/>
          <w:sz w:val="24"/>
          <w:szCs w:val="24"/>
        </w:rPr>
        <w:t xml:space="preserve">abupaten </w:t>
      </w:r>
      <w:r w:rsidRPr="00232EE6">
        <w:rPr>
          <w:rFonts w:ascii="Arial" w:eastAsia="Times New Roman" w:hAnsi="Arial" w:cs="Arial"/>
          <w:bCs/>
          <w:sz w:val="24"/>
          <w:szCs w:val="24"/>
          <w:lang w:val="sv-SE"/>
        </w:rPr>
        <w:t xml:space="preserve"> dan </w:t>
      </w:r>
      <w:r w:rsidR="00B46BE0">
        <w:rPr>
          <w:rFonts w:ascii="Arial" w:eastAsia="Times New Roman" w:hAnsi="Arial" w:cs="Arial"/>
          <w:bCs/>
          <w:sz w:val="24"/>
          <w:szCs w:val="24"/>
        </w:rPr>
        <w:t>1 Kota</w:t>
      </w:r>
      <w:r w:rsidR="00B46BE0">
        <w:rPr>
          <w:rFonts w:ascii="Arial" w:eastAsia="Times New Roman" w:hAnsi="Arial" w:cs="Arial"/>
          <w:bCs/>
          <w:sz w:val="24"/>
          <w:szCs w:val="24"/>
          <w:lang w:val="sv-SE"/>
        </w:rPr>
        <w:t xml:space="preserve"> serta </w:t>
      </w:r>
      <w:r w:rsidR="00B46BE0">
        <w:rPr>
          <w:rFonts w:ascii="Arial" w:eastAsia="Times New Roman" w:hAnsi="Arial" w:cs="Arial"/>
          <w:bCs/>
          <w:sz w:val="24"/>
          <w:szCs w:val="24"/>
        </w:rPr>
        <w:t>s</w:t>
      </w:r>
      <w:r w:rsidR="00B46BE0">
        <w:rPr>
          <w:rFonts w:ascii="Arial" w:eastAsia="Times New Roman" w:hAnsi="Arial" w:cs="Arial"/>
          <w:bCs/>
          <w:sz w:val="24"/>
          <w:szCs w:val="24"/>
          <w:lang w:val="sv-SE"/>
        </w:rPr>
        <w:t xml:space="preserve">umber </w:t>
      </w:r>
      <w:r w:rsidR="00B46BE0">
        <w:rPr>
          <w:rFonts w:ascii="Arial" w:eastAsia="Times New Roman" w:hAnsi="Arial" w:cs="Arial"/>
          <w:bCs/>
          <w:sz w:val="24"/>
          <w:szCs w:val="24"/>
        </w:rPr>
        <w:t>d</w:t>
      </w:r>
      <w:r w:rsidR="00B46BE0">
        <w:rPr>
          <w:rFonts w:ascii="Arial" w:eastAsia="Times New Roman" w:hAnsi="Arial" w:cs="Arial"/>
          <w:bCs/>
          <w:sz w:val="24"/>
          <w:szCs w:val="24"/>
          <w:lang w:val="sv-SE"/>
        </w:rPr>
        <w:t xml:space="preserve">aya </w:t>
      </w:r>
      <w:r w:rsidR="00B46BE0">
        <w:rPr>
          <w:rFonts w:ascii="Arial" w:eastAsia="Times New Roman" w:hAnsi="Arial" w:cs="Arial"/>
          <w:bCs/>
          <w:sz w:val="24"/>
          <w:szCs w:val="24"/>
        </w:rPr>
        <w:t>a</w:t>
      </w:r>
      <w:r w:rsidRPr="00232EE6">
        <w:rPr>
          <w:rFonts w:ascii="Arial" w:eastAsia="Times New Roman" w:hAnsi="Arial" w:cs="Arial"/>
          <w:bCs/>
          <w:sz w:val="24"/>
          <w:szCs w:val="24"/>
          <w:lang w:val="sv-SE"/>
        </w:rPr>
        <w:t xml:space="preserve">lam dan kondisi Demografis penduduk yang beraneka ragam sangat dimungkinkan menimbulkan gangguan </w:t>
      </w:r>
      <w:r w:rsidRPr="00232EE6">
        <w:rPr>
          <w:rFonts w:ascii="Arial" w:eastAsia="Times New Roman" w:hAnsi="Arial" w:cs="Arial"/>
          <w:bCs/>
          <w:sz w:val="24"/>
          <w:szCs w:val="24"/>
        </w:rPr>
        <w:t>k</w:t>
      </w:r>
      <w:r w:rsidRPr="00232EE6">
        <w:rPr>
          <w:rFonts w:ascii="Arial" w:eastAsia="Times New Roman" w:hAnsi="Arial" w:cs="Arial"/>
          <w:bCs/>
          <w:sz w:val="24"/>
          <w:szCs w:val="24"/>
          <w:lang w:val="sv-SE"/>
        </w:rPr>
        <w:t xml:space="preserve">etentraman dan </w:t>
      </w:r>
      <w:r w:rsidRPr="00232EE6">
        <w:rPr>
          <w:rFonts w:ascii="Arial" w:eastAsia="Times New Roman" w:hAnsi="Arial" w:cs="Arial"/>
          <w:bCs/>
          <w:sz w:val="24"/>
          <w:szCs w:val="24"/>
        </w:rPr>
        <w:t>k</w:t>
      </w:r>
      <w:r w:rsidRPr="00232EE6">
        <w:rPr>
          <w:rFonts w:ascii="Arial" w:eastAsia="Times New Roman" w:hAnsi="Arial" w:cs="Arial"/>
          <w:bCs/>
          <w:sz w:val="24"/>
          <w:szCs w:val="24"/>
          <w:lang w:val="sv-SE"/>
        </w:rPr>
        <w:t xml:space="preserve">etertiban. Unjuk rasa yang marak di wilayah </w:t>
      </w:r>
      <w:r w:rsidRPr="00232EE6">
        <w:rPr>
          <w:rFonts w:ascii="Arial" w:eastAsia="Times New Roman" w:hAnsi="Arial" w:cs="Arial"/>
          <w:sz w:val="24"/>
          <w:szCs w:val="24"/>
        </w:rPr>
        <w:t>Provinsi Kepulauan Bangka Belitung</w:t>
      </w:r>
      <w:r w:rsidRPr="00232EE6">
        <w:rPr>
          <w:rFonts w:ascii="Arial" w:eastAsia="Times New Roman" w:hAnsi="Arial" w:cs="Arial"/>
          <w:bCs/>
          <w:sz w:val="24"/>
          <w:szCs w:val="24"/>
          <w:lang w:val="sv-SE"/>
        </w:rPr>
        <w:t xml:space="preserve"> juga tetap menjadi perhatian Satuan Polisi Pamong Praja. </w:t>
      </w:r>
    </w:p>
    <w:p w:rsidR="00EF6C96" w:rsidRPr="00232EE6" w:rsidRDefault="00EF6C96" w:rsidP="00D65B44">
      <w:pPr>
        <w:spacing w:after="0" w:line="480" w:lineRule="auto"/>
        <w:ind w:firstLine="709"/>
        <w:jc w:val="both"/>
        <w:rPr>
          <w:rFonts w:ascii="Arial" w:eastAsia="Times New Roman" w:hAnsi="Arial" w:cs="Arial"/>
          <w:bCs/>
          <w:sz w:val="24"/>
          <w:szCs w:val="24"/>
        </w:rPr>
      </w:pPr>
      <w:r w:rsidRPr="00232EE6">
        <w:rPr>
          <w:rFonts w:ascii="Arial" w:eastAsia="Times New Roman" w:hAnsi="Arial" w:cs="Arial"/>
          <w:bCs/>
          <w:sz w:val="24"/>
          <w:szCs w:val="24"/>
          <w:lang w:val="sv-SE"/>
        </w:rPr>
        <w:t xml:space="preserve">Dalam menyelenggarakan fungsi dan tugas pokok untuk mewujudkan Ketenteraman dan Ketertiban Umum serta Penegakan Peraturan Daerah di </w:t>
      </w:r>
      <w:r w:rsidRPr="00232EE6">
        <w:rPr>
          <w:rFonts w:ascii="Arial" w:eastAsia="Times New Roman" w:hAnsi="Arial" w:cs="Arial"/>
          <w:sz w:val="24"/>
          <w:szCs w:val="24"/>
        </w:rPr>
        <w:t>Provinsi Kepulauan Bangka Belitung</w:t>
      </w:r>
      <w:r w:rsidRPr="00232EE6">
        <w:rPr>
          <w:rFonts w:ascii="Arial" w:eastAsia="Times New Roman" w:hAnsi="Arial" w:cs="Arial"/>
          <w:bCs/>
          <w:sz w:val="24"/>
          <w:szCs w:val="24"/>
          <w:lang w:val="sv-SE"/>
        </w:rPr>
        <w:t>, Satuan Polisi Pamong Praja semakin</w:t>
      </w:r>
      <w:r w:rsidR="00F05C68" w:rsidRPr="00232EE6">
        <w:rPr>
          <w:rFonts w:ascii="Arial" w:eastAsia="Times New Roman" w:hAnsi="Arial" w:cs="Arial"/>
          <w:bCs/>
          <w:sz w:val="24"/>
          <w:szCs w:val="24"/>
          <w:lang w:val="sv-SE"/>
        </w:rPr>
        <w:t xml:space="preserve"> berperan akti</w:t>
      </w:r>
      <w:r w:rsidR="00F05C68" w:rsidRPr="00232EE6">
        <w:rPr>
          <w:rFonts w:ascii="Arial" w:eastAsia="Times New Roman" w:hAnsi="Arial" w:cs="Arial"/>
          <w:bCs/>
          <w:sz w:val="24"/>
          <w:szCs w:val="24"/>
        </w:rPr>
        <w:t xml:space="preserve">f </w:t>
      </w:r>
      <w:r w:rsidRPr="00232EE6">
        <w:rPr>
          <w:rFonts w:ascii="Arial" w:eastAsia="Times New Roman" w:hAnsi="Arial" w:cs="Arial"/>
          <w:bCs/>
          <w:sz w:val="24"/>
          <w:szCs w:val="24"/>
          <w:lang w:val="sv-SE"/>
        </w:rPr>
        <w:t>dalam mela</w:t>
      </w:r>
      <w:r w:rsidR="00F05C68" w:rsidRPr="00232EE6">
        <w:rPr>
          <w:rFonts w:ascii="Arial" w:eastAsia="Times New Roman" w:hAnsi="Arial" w:cs="Arial"/>
          <w:bCs/>
          <w:sz w:val="24"/>
          <w:szCs w:val="24"/>
          <w:lang w:val="sv-SE"/>
        </w:rPr>
        <w:t>ksanakan tugas</w:t>
      </w:r>
      <w:r w:rsidR="00F05C68" w:rsidRPr="00232EE6">
        <w:rPr>
          <w:rFonts w:ascii="Arial" w:eastAsia="Times New Roman" w:hAnsi="Arial" w:cs="Arial"/>
          <w:bCs/>
          <w:sz w:val="24"/>
          <w:szCs w:val="24"/>
        </w:rPr>
        <w:t>.</w:t>
      </w:r>
    </w:p>
    <w:p w:rsidR="00EF6C96" w:rsidRPr="00232EE6" w:rsidRDefault="00EF6C96" w:rsidP="00D65B44">
      <w:pPr>
        <w:spacing w:after="0" w:line="480" w:lineRule="auto"/>
        <w:ind w:firstLine="709"/>
        <w:jc w:val="both"/>
        <w:rPr>
          <w:rFonts w:ascii="Arial" w:eastAsia="Times New Roman" w:hAnsi="Arial" w:cs="Arial"/>
          <w:sz w:val="24"/>
          <w:szCs w:val="24"/>
          <w:lang w:val="sv-SE"/>
        </w:rPr>
      </w:pPr>
      <w:r w:rsidRPr="00232EE6">
        <w:rPr>
          <w:rFonts w:ascii="Arial" w:eastAsia="Times New Roman" w:hAnsi="Arial" w:cs="Arial"/>
          <w:sz w:val="24"/>
          <w:szCs w:val="24"/>
          <w:lang w:val="sv-SE"/>
        </w:rPr>
        <w:t xml:space="preserve">Disamping dinas teknis yang membidangi fungsi sosialisasi, pengawasan dan pelayanan masyarakat, masih tetap dibutuhkan instrumen pendukung dalam rangka menunjang peningkatan Pendapatan Asli Daerah di </w:t>
      </w:r>
      <w:r w:rsidRPr="00232EE6">
        <w:rPr>
          <w:rFonts w:ascii="Arial" w:eastAsia="Times New Roman" w:hAnsi="Arial" w:cs="Arial"/>
          <w:sz w:val="24"/>
          <w:szCs w:val="24"/>
        </w:rPr>
        <w:t>Provinsi Kepulauan Bangka Belitung</w:t>
      </w:r>
      <w:r w:rsidRPr="00232EE6">
        <w:rPr>
          <w:rFonts w:ascii="Arial" w:eastAsia="Times New Roman" w:hAnsi="Arial" w:cs="Arial"/>
          <w:sz w:val="24"/>
          <w:szCs w:val="24"/>
          <w:lang w:val="sv-SE"/>
        </w:rPr>
        <w:t xml:space="preserve">. Instrumen dimaksud dibutuhkan karena berdasarkan data yang ada, jumlah tingkat pelanggaran terhadap Peraturan Daerah di </w:t>
      </w:r>
      <w:r w:rsidRPr="00232EE6">
        <w:rPr>
          <w:rFonts w:ascii="Arial" w:eastAsia="Times New Roman" w:hAnsi="Arial" w:cs="Arial"/>
          <w:sz w:val="24"/>
          <w:szCs w:val="24"/>
        </w:rPr>
        <w:t>Provinsi Kepulauan Bangka Belitung</w:t>
      </w:r>
      <w:r w:rsidRPr="00232EE6">
        <w:rPr>
          <w:rFonts w:ascii="Arial" w:eastAsia="Times New Roman" w:hAnsi="Arial" w:cs="Arial"/>
          <w:sz w:val="24"/>
          <w:szCs w:val="24"/>
          <w:lang w:val="sv-SE"/>
        </w:rPr>
        <w:t xml:space="preserve"> menunjukkan angka variatif dan senantiasa fluktuatif dari tahun ke tahun. Instrumen pendukung dimaksud adalah pemberdayaan Satuan Polisi Pamong Praja, melalui usulan anggaran Pendidikan dan Latihan  Penyidik Pegawai Negeri Sipil ( PPNS ). </w:t>
      </w:r>
    </w:p>
    <w:p w:rsidR="00EF6C96" w:rsidRPr="00232EE6" w:rsidRDefault="00EF6C96" w:rsidP="00D65B44">
      <w:pPr>
        <w:spacing w:after="0" w:line="480" w:lineRule="auto"/>
        <w:ind w:firstLine="709"/>
        <w:jc w:val="both"/>
        <w:rPr>
          <w:rFonts w:ascii="Arial" w:eastAsia="Times New Roman" w:hAnsi="Arial" w:cs="Arial"/>
          <w:sz w:val="24"/>
          <w:szCs w:val="24"/>
          <w:lang w:val="sv-SE"/>
        </w:rPr>
      </w:pPr>
      <w:r w:rsidRPr="00232EE6">
        <w:rPr>
          <w:rFonts w:ascii="Arial" w:eastAsia="Times New Roman" w:hAnsi="Arial" w:cs="Arial"/>
          <w:sz w:val="24"/>
          <w:szCs w:val="24"/>
          <w:lang w:val="sv-SE"/>
        </w:rPr>
        <w:t xml:space="preserve">Beberapa permasalahan yang dihadapi oleh Satuan Polisi Pamong Praja </w:t>
      </w:r>
      <w:r w:rsidRPr="00232EE6">
        <w:rPr>
          <w:rFonts w:ascii="Arial" w:eastAsia="Times New Roman" w:hAnsi="Arial" w:cs="Arial"/>
          <w:sz w:val="24"/>
          <w:szCs w:val="24"/>
        </w:rPr>
        <w:t>Provinsi Kepulauan Bangka Belitung</w:t>
      </w:r>
      <w:r w:rsidRPr="00232EE6">
        <w:rPr>
          <w:rFonts w:ascii="Arial" w:eastAsia="Times New Roman" w:hAnsi="Arial" w:cs="Arial"/>
          <w:sz w:val="24"/>
          <w:szCs w:val="24"/>
          <w:lang w:val="sv-SE"/>
        </w:rPr>
        <w:t>:</w:t>
      </w:r>
    </w:p>
    <w:p w:rsidR="00EF6C96" w:rsidRPr="00232EE6" w:rsidRDefault="00EF6C96" w:rsidP="00D65B44">
      <w:pPr>
        <w:spacing w:after="0" w:line="480" w:lineRule="auto"/>
        <w:ind w:left="187" w:hanging="187"/>
        <w:jc w:val="both"/>
        <w:rPr>
          <w:rFonts w:ascii="Arial" w:eastAsia="Times New Roman" w:hAnsi="Arial" w:cs="Arial"/>
          <w:b/>
          <w:sz w:val="24"/>
          <w:szCs w:val="24"/>
          <w:lang w:val="sv-SE"/>
        </w:rPr>
      </w:pPr>
      <w:r w:rsidRPr="00232EE6">
        <w:rPr>
          <w:rFonts w:ascii="Arial" w:eastAsia="Times New Roman" w:hAnsi="Arial" w:cs="Arial"/>
          <w:b/>
          <w:sz w:val="24"/>
          <w:szCs w:val="24"/>
          <w:lang w:val="sv-SE"/>
        </w:rPr>
        <w:t>Faktor Internal :</w:t>
      </w:r>
    </w:p>
    <w:p w:rsidR="003E6D6A" w:rsidRPr="00232EE6" w:rsidRDefault="00EF6C96" w:rsidP="003E6D6A">
      <w:pPr>
        <w:numPr>
          <w:ilvl w:val="0"/>
          <w:numId w:val="6"/>
        </w:numPr>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Masih perlunya kualitas dan kuantitas personil;</w:t>
      </w:r>
    </w:p>
    <w:p w:rsidR="00EF6C96" w:rsidRPr="00232EE6" w:rsidRDefault="00EF6C96" w:rsidP="003E6D6A">
      <w:pPr>
        <w:spacing w:after="0" w:line="480" w:lineRule="auto"/>
        <w:ind w:left="284"/>
        <w:jc w:val="both"/>
        <w:rPr>
          <w:rFonts w:ascii="Arial" w:eastAsia="Times New Roman" w:hAnsi="Arial" w:cs="Arial"/>
          <w:sz w:val="24"/>
          <w:szCs w:val="24"/>
          <w:lang w:val="sv-SE"/>
        </w:rPr>
      </w:pPr>
      <w:r w:rsidRPr="00232EE6">
        <w:rPr>
          <w:rFonts w:ascii="Arial" w:eastAsia="Times New Roman" w:hAnsi="Arial" w:cs="Arial"/>
          <w:sz w:val="24"/>
          <w:szCs w:val="24"/>
          <w:lang w:val="sv-SE"/>
        </w:rPr>
        <w:t xml:space="preserve">(Staf yang telah mengikuti latihan dasar Satpol PP bagi staf maupun pejabat eselon masih sedikit, </w:t>
      </w:r>
      <w:r w:rsidRPr="00232EE6">
        <w:rPr>
          <w:rFonts w:ascii="Arial" w:eastAsia="Times New Roman" w:hAnsi="Arial" w:cs="Arial"/>
          <w:sz w:val="24"/>
          <w:szCs w:val="24"/>
        </w:rPr>
        <w:t>kurangnya</w:t>
      </w:r>
      <w:r w:rsidRPr="00232EE6">
        <w:rPr>
          <w:rFonts w:ascii="Arial" w:eastAsia="Times New Roman" w:hAnsi="Arial" w:cs="Arial"/>
          <w:sz w:val="24"/>
          <w:szCs w:val="24"/>
          <w:lang w:val="sv-SE"/>
        </w:rPr>
        <w:t xml:space="preserve"> tenaga PPNS, serta tenaga teknis lainnya )</w:t>
      </w:r>
    </w:p>
    <w:p w:rsidR="00EF6C96" w:rsidRPr="00232EE6" w:rsidRDefault="00EF6C96" w:rsidP="00D65B44">
      <w:pPr>
        <w:numPr>
          <w:ilvl w:val="0"/>
          <w:numId w:val="6"/>
        </w:numPr>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Masih belum mencukupinya sarana dan prasarana;</w:t>
      </w:r>
    </w:p>
    <w:p w:rsidR="00EF6C96" w:rsidRPr="00232EE6" w:rsidRDefault="00EF6C96" w:rsidP="00D65B44">
      <w:pPr>
        <w:numPr>
          <w:ilvl w:val="0"/>
          <w:numId w:val="6"/>
        </w:numPr>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Masih perlunya p</w:t>
      </w:r>
      <w:r w:rsidR="003E6D6A" w:rsidRPr="00232EE6">
        <w:rPr>
          <w:rFonts w:ascii="Arial" w:eastAsia="Times New Roman" w:hAnsi="Arial" w:cs="Arial"/>
          <w:sz w:val="24"/>
          <w:szCs w:val="24"/>
          <w:lang w:val="sv-SE"/>
        </w:rPr>
        <w:t xml:space="preserve">enambahan </w:t>
      </w:r>
      <w:r w:rsidR="003E6D6A" w:rsidRPr="00232EE6">
        <w:rPr>
          <w:rFonts w:ascii="Arial" w:eastAsia="Times New Roman" w:hAnsi="Arial" w:cs="Arial"/>
          <w:sz w:val="24"/>
          <w:szCs w:val="24"/>
        </w:rPr>
        <w:t>a</w:t>
      </w:r>
      <w:r w:rsidRPr="00232EE6">
        <w:rPr>
          <w:rFonts w:ascii="Arial" w:eastAsia="Times New Roman" w:hAnsi="Arial" w:cs="Arial"/>
          <w:sz w:val="24"/>
          <w:szCs w:val="24"/>
          <w:lang w:val="sv-SE"/>
        </w:rPr>
        <w:t>nggaran.</w:t>
      </w:r>
    </w:p>
    <w:p w:rsidR="00EF6C96" w:rsidRPr="00232EE6" w:rsidRDefault="00EF6C96" w:rsidP="00D65B44">
      <w:pPr>
        <w:spacing w:after="0" w:line="480" w:lineRule="auto"/>
        <w:ind w:left="187" w:hanging="187"/>
        <w:jc w:val="both"/>
        <w:rPr>
          <w:rFonts w:ascii="Arial" w:eastAsia="Times New Roman" w:hAnsi="Arial" w:cs="Arial"/>
          <w:b/>
          <w:sz w:val="24"/>
          <w:szCs w:val="24"/>
          <w:lang w:val="sv-SE"/>
        </w:rPr>
      </w:pPr>
      <w:r w:rsidRPr="00232EE6">
        <w:rPr>
          <w:rFonts w:ascii="Arial" w:eastAsia="Times New Roman" w:hAnsi="Arial" w:cs="Arial"/>
          <w:b/>
          <w:sz w:val="24"/>
          <w:szCs w:val="24"/>
          <w:lang w:val="sv-SE"/>
        </w:rPr>
        <w:lastRenderedPageBreak/>
        <w:t>Faktor Eksternal :</w:t>
      </w:r>
    </w:p>
    <w:p w:rsidR="00EF6C96" w:rsidRPr="00232EE6" w:rsidRDefault="00181958" w:rsidP="00D65B44">
      <w:pPr>
        <w:numPr>
          <w:ilvl w:val="0"/>
          <w:numId w:val="5"/>
        </w:numPr>
        <w:tabs>
          <w:tab w:val="num" w:pos="-2790"/>
        </w:tabs>
        <w:spacing w:after="0" w:line="480" w:lineRule="auto"/>
        <w:ind w:left="284" w:hanging="284"/>
        <w:jc w:val="both"/>
        <w:rPr>
          <w:rFonts w:ascii="Arial" w:eastAsia="Times New Roman" w:hAnsi="Arial" w:cs="Arial"/>
          <w:sz w:val="24"/>
          <w:szCs w:val="24"/>
          <w:lang w:val="sv-SE"/>
        </w:rPr>
      </w:pPr>
      <w:r>
        <w:rPr>
          <w:rFonts w:ascii="Arial" w:eastAsia="Times New Roman" w:hAnsi="Arial" w:cs="Arial"/>
          <w:sz w:val="24"/>
          <w:szCs w:val="24"/>
          <w:lang w:val="sv-SE"/>
        </w:rPr>
        <w:t xml:space="preserve">Masih banyaknya penyimpangan </w:t>
      </w:r>
      <w:r>
        <w:rPr>
          <w:rFonts w:ascii="Arial" w:eastAsia="Times New Roman" w:hAnsi="Arial" w:cs="Arial"/>
          <w:sz w:val="24"/>
          <w:szCs w:val="24"/>
        </w:rPr>
        <w:t>p</w:t>
      </w:r>
      <w:r>
        <w:rPr>
          <w:rFonts w:ascii="Arial" w:eastAsia="Times New Roman" w:hAnsi="Arial" w:cs="Arial"/>
          <w:sz w:val="24"/>
          <w:szCs w:val="24"/>
          <w:lang w:val="sv-SE"/>
        </w:rPr>
        <w:t xml:space="preserve">elanggaran </w:t>
      </w:r>
      <w:r>
        <w:rPr>
          <w:rFonts w:ascii="Arial" w:eastAsia="Times New Roman" w:hAnsi="Arial" w:cs="Arial"/>
          <w:sz w:val="24"/>
          <w:szCs w:val="24"/>
        </w:rPr>
        <w:t>p</w:t>
      </w:r>
      <w:r>
        <w:rPr>
          <w:rFonts w:ascii="Arial" w:eastAsia="Times New Roman" w:hAnsi="Arial" w:cs="Arial"/>
          <w:sz w:val="24"/>
          <w:szCs w:val="24"/>
          <w:lang w:val="sv-SE"/>
        </w:rPr>
        <w:t xml:space="preserve">eraturan </w:t>
      </w:r>
      <w:r>
        <w:rPr>
          <w:rFonts w:ascii="Arial" w:eastAsia="Times New Roman" w:hAnsi="Arial" w:cs="Arial"/>
          <w:sz w:val="24"/>
          <w:szCs w:val="24"/>
        </w:rPr>
        <w:t>d</w:t>
      </w:r>
      <w:r w:rsidR="00EF6C96" w:rsidRPr="00232EE6">
        <w:rPr>
          <w:rFonts w:ascii="Arial" w:eastAsia="Times New Roman" w:hAnsi="Arial" w:cs="Arial"/>
          <w:sz w:val="24"/>
          <w:szCs w:val="24"/>
          <w:lang w:val="sv-SE"/>
        </w:rPr>
        <w:t xml:space="preserve">aerah; </w:t>
      </w:r>
    </w:p>
    <w:p w:rsidR="00EF6C96" w:rsidRPr="00232EE6" w:rsidRDefault="003E6D6A" w:rsidP="00D65B44">
      <w:pPr>
        <w:numPr>
          <w:ilvl w:val="0"/>
          <w:numId w:val="5"/>
        </w:numPr>
        <w:tabs>
          <w:tab w:val="num" w:pos="-2790"/>
        </w:tabs>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 xml:space="preserve">Meningkatnya </w:t>
      </w:r>
      <w:r w:rsidRPr="00232EE6">
        <w:rPr>
          <w:rFonts w:ascii="Arial" w:eastAsia="Times New Roman" w:hAnsi="Arial" w:cs="Arial"/>
          <w:sz w:val="24"/>
          <w:szCs w:val="24"/>
        </w:rPr>
        <w:t>k</w:t>
      </w:r>
      <w:r w:rsidR="00EF6C96" w:rsidRPr="00232EE6">
        <w:rPr>
          <w:rFonts w:ascii="Arial" w:eastAsia="Times New Roman" w:hAnsi="Arial" w:cs="Arial"/>
          <w:sz w:val="24"/>
          <w:szCs w:val="24"/>
          <w:lang w:val="sv-SE"/>
        </w:rPr>
        <w:t>riminalitas dan gangguan ketentraman dan ketertiban umum;</w:t>
      </w:r>
    </w:p>
    <w:p w:rsidR="00EF6C96" w:rsidRPr="00232EE6" w:rsidRDefault="00EF6C96" w:rsidP="00D65B44">
      <w:pPr>
        <w:numPr>
          <w:ilvl w:val="0"/>
          <w:numId w:val="5"/>
        </w:numPr>
        <w:tabs>
          <w:tab w:val="num" w:pos="-2790"/>
        </w:tabs>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 xml:space="preserve">Sering terjadinya </w:t>
      </w:r>
      <w:r w:rsidRPr="00232EE6">
        <w:rPr>
          <w:rFonts w:ascii="Arial" w:eastAsia="Times New Roman" w:hAnsi="Arial" w:cs="Arial"/>
          <w:sz w:val="24"/>
          <w:szCs w:val="24"/>
        </w:rPr>
        <w:t>demo atau u</w:t>
      </w:r>
      <w:r w:rsidRPr="00232EE6">
        <w:rPr>
          <w:rFonts w:ascii="Arial" w:eastAsia="Times New Roman" w:hAnsi="Arial" w:cs="Arial"/>
          <w:sz w:val="24"/>
          <w:szCs w:val="24"/>
          <w:lang w:val="sv-SE"/>
        </w:rPr>
        <w:t>njuk rasa;</w:t>
      </w:r>
    </w:p>
    <w:p w:rsidR="00EF6C96" w:rsidRPr="00232EE6" w:rsidRDefault="00EF6C96" w:rsidP="00D65B44">
      <w:pPr>
        <w:numPr>
          <w:ilvl w:val="0"/>
          <w:numId w:val="5"/>
        </w:numPr>
        <w:tabs>
          <w:tab w:val="num" w:pos="-2790"/>
        </w:tabs>
        <w:spacing w:after="0" w:line="480" w:lineRule="auto"/>
        <w:ind w:left="284" w:hanging="284"/>
        <w:jc w:val="both"/>
        <w:rPr>
          <w:rFonts w:ascii="Arial" w:eastAsia="Times New Roman" w:hAnsi="Arial" w:cs="Arial"/>
          <w:sz w:val="24"/>
          <w:szCs w:val="24"/>
          <w:lang w:val="sv-SE"/>
        </w:rPr>
      </w:pPr>
      <w:r w:rsidRPr="00232EE6">
        <w:rPr>
          <w:rFonts w:ascii="Arial" w:eastAsia="Times New Roman" w:hAnsi="Arial" w:cs="Arial"/>
          <w:sz w:val="24"/>
          <w:szCs w:val="24"/>
          <w:lang w:val="sv-SE"/>
        </w:rPr>
        <w:t>Bencana alam yang tidak bisa diprediksikan</w:t>
      </w:r>
    </w:p>
    <w:p w:rsidR="00EF6C96" w:rsidRPr="00232EE6" w:rsidRDefault="00EF6C96" w:rsidP="00D65B44">
      <w:pPr>
        <w:spacing w:after="0" w:line="480" w:lineRule="auto"/>
        <w:ind w:firstLine="709"/>
        <w:jc w:val="both"/>
        <w:rPr>
          <w:rFonts w:ascii="Arial" w:eastAsia="Times New Roman" w:hAnsi="Arial" w:cs="Arial"/>
          <w:sz w:val="24"/>
          <w:szCs w:val="24"/>
          <w:lang w:val="en-US"/>
        </w:rPr>
      </w:pPr>
      <w:r w:rsidRPr="00232EE6">
        <w:rPr>
          <w:rFonts w:ascii="Arial" w:eastAsia="Times New Roman" w:hAnsi="Arial" w:cs="Arial"/>
          <w:sz w:val="24"/>
          <w:szCs w:val="24"/>
          <w:lang w:val="en-US"/>
        </w:rPr>
        <w:t>Untukmencapai target yang telah</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ditetapkan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langkah</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kegiatan yang perlu</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diambil (dan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ini</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tentunya</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harus</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diimbangi</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dengan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penyediaan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anggaran yang cukup) adalah :</w:t>
      </w:r>
    </w:p>
    <w:p w:rsidR="00EF6C96" w:rsidRPr="00232EE6" w:rsidRDefault="00EF6C96" w:rsidP="00D65B44">
      <w:pPr>
        <w:numPr>
          <w:ilvl w:val="0"/>
          <w:numId w:val="11"/>
        </w:numPr>
        <w:spacing w:after="0" w:line="480" w:lineRule="auto"/>
        <w:ind w:left="284" w:hanging="284"/>
        <w:jc w:val="both"/>
        <w:rPr>
          <w:rFonts w:ascii="Arial" w:eastAsia="Times New Roman" w:hAnsi="Arial" w:cs="Arial"/>
          <w:sz w:val="24"/>
          <w:szCs w:val="24"/>
          <w:lang w:val="en-US"/>
        </w:rPr>
      </w:pPr>
      <w:r w:rsidRPr="00232EE6">
        <w:rPr>
          <w:rFonts w:ascii="Arial" w:eastAsia="Times New Roman" w:hAnsi="Arial" w:cs="Arial"/>
          <w:sz w:val="24"/>
          <w:szCs w:val="24"/>
          <w:lang w:val="en-US"/>
        </w:rPr>
        <w:t>Penyediaan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sarana</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prasarana</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pendukung</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operasional</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Satuan Pol PP;</w:t>
      </w:r>
    </w:p>
    <w:p w:rsidR="00EF6C96" w:rsidRPr="00232EE6" w:rsidRDefault="00EF6C96" w:rsidP="00D65B44">
      <w:pPr>
        <w:numPr>
          <w:ilvl w:val="0"/>
          <w:numId w:val="11"/>
        </w:numPr>
        <w:spacing w:after="0" w:line="480" w:lineRule="auto"/>
        <w:ind w:left="284" w:hanging="284"/>
        <w:jc w:val="both"/>
        <w:rPr>
          <w:rFonts w:ascii="Arial" w:eastAsia="Times New Roman" w:hAnsi="Arial" w:cs="Arial"/>
          <w:sz w:val="24"/>
          <w:szCs w:val="24"/>
          <w:lang w:val="en-US"/>
        </w:rPr>
      </w:pPr>
      <w:r w:rsidRPr="00232EE6">
        <w:rPr>
          <w:rFonts w:ascii="Arial" w:eastAsia="Times New Roman" w:hAnsi="Arial" w:cs="Arial"/>
          <w:sz w:val="24"/>
          <w:szCs w:val="24"/>
          <w:lang w:val="en-US"/>
        </w:rPr>
        <w:t>Penyebarluasan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informasi</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dan</w:t>
      </w:r>
      <w:r w:rsidR="00721B67">
        <w:rPr>
          <w:rFonts w:ascii="Arial" w:eastAsia="Times New Roman" w:hAnsi="Arial" w:cs="Arial"/>
          <w:sz w:val="24"/>
          <w:szCs w:val="24"/>
        </w:rPr>
        <w:t xml:space="preserve"> </w:t>
      </w:r>
      <w:r w:rsidR="00721B67">
        <w:rPr>
          <w:rFonts w:ascii="Arial" w:eastAsia="Times New Roman" w:hAnsi="Arial" w:cs="Arial"/>
          <w:sz w:val="24"/>
          <w:szCs w:val="24"/>
          <w:lang w:val="en-US"/>
        </w:rPr>
        <w:t>s</w:t>
      </w:r>
      <w:r w:rsidR="00721B67">
        <w:rPr>
          <w:rFonts w:ascii="Arial" w:eastAsia="Times New Roman" w:hAnsi="Arial" w:cs="Arial"/>
          <w:sz w:val="24"/>
          <w:szCs w:val="24"/>
        </w:rPr>
        <w:t>i</w:t>
      </w:r>
      <w:r w:rsidR="00721B67">
        <w:rPr>
          <w:rFonts w:ascii="Arial" w:eastAsia="Times New Roman" w:hAnsi="Arial" w:cs="Arial"/>
          <w:sz w:val="24"/>
          <w:szCs w:val="24"/>
          <w:lang w:val="en-US"/>
        </w:rPr>
        <w:t>stem</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tanggap</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pengaduan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masyarakat</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terhadap</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pelanggaran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ketertiban, ketentraman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keindahan;</w:t>
      </w:r>
    </w:p>
    <w:p w:rsidR="00EF6C96" w:rsidRPr="00232EE6" w:rsidRDefault="00EF6C96" w:rsidP="00D65B44">
      <w:pPr>
        <w:numPr>
          <w:ilvl w:val="0"/>
          <w:numId w:val="11"/>
        </w:numPr>
        <w:spacing w:after="0" w:line="480" w:lineRule="auto"/>
        <w:ind w:left="284" w:hanging="284"/>
        <w:jc w:val="both"/>
        <w:rPr>
          <w:rFonts w:ascii="Arial" w:eastAsia="Times New Roman" w:hAnsi="Arial" w:cs="Arial"/>
          <w:sz w:val="24"/>
          <w:szCs w:val="24"/>
          <w:lang w:val="en-US"/>
        </w:rPr>
      </w:pPr>
      <w:r w:rsidRPr="00232EE6">
        <w:rPr>
          <w:rFonts w:ascii="Arial" w:eastAsia="Times New Roman" w:hAnsi="Arial" w:cs="Arial"/>
          <w:sz w:val="24"/>
          <w:szCs w:val="24"/>
          <w:lang w:val="en-US"/>
        </w:rPr>
        <w:t>Pendidikandan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Pelatihan PPNS bagi</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aparat</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Satpol PP;</w:t>
      </w:r>
    </w:p>
    <w:p w:rsidR="00EF6C96" w:rsidRPr="00232EE6" w:rsidRDefault="00EF6C96" w:rsidP="00D65B44">
      <w:pPr>
        <w:numPr>
          <w:ilvl w:val="0"/>
          <w:numId w:val="11"/>
        </w:numPr>
        <w:spacing w:after="0" w:line="480" w:lineRule="auto"/>
        <w:ind w:left="284" w:hanging="284"/>
        <w:jc w:val="both"/>
        <w:rPr>
          <w:rFonts w:ascii="Arial" w:eastAsia="Times New Roman" w:hAnsi="Arial" w:cs="Arial"/>
          <w:sz w:val="24"/>
          <w:szCs w:val="24"/>
          <w:lang w:val="en-US"/>
        </w:rPr>
      </w:pPr>
      <w:r w:rsidRPr="00232EE6">
        <w:rPr>
          <w:rFonts w:ascii="Arial" w:eastAsia="Times New Roman" w:hAnsi="Arial" w:cs="Arial"/>
          <w:sz w:val="24"/>
          <w:szCs w:val="24"/>
          <w:lang w:val="en-US"/>
        </w:rPr>
        <w:t>Mengadakan</w:t>
      </w:r>
      <w:r w:rsidR="00721B67">
        <w:rPr>
          <w:rFonts w:ascii="Arial" w:eastAsia="Times New Roman" w:hAnsi="Arial" w:cs="Arial"/>
          <w:sz w:val="24"/>
          <w:szCs w:val="24"/>
        </w:rPr>
        <w:t xml:space="preserve"> </w:t>
      </w:r>
      <w:r w:rsidR="00721B67">
        <w:rPr>
          <w:rFonts w:ascii="Arial" w:eastAsia="Times New Roman" w:hAnsi="Arial" w:cs="Arial"/>
          <w:sz w:val="24"/>
          <w:szCs w:val="24"/>
          <w:lang w:val="en-US"/>
        </w:rPr>
        <w:t>patrol</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dengan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melakukan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koordinasi</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dengan</w:t>
      </w:r>
      <w:r w:rsidR="00B117D7" w:rsidRPr="00232EE6">
        <w:rPr>
          <w:rFonts w:ascii="Arial" w:eastAsia="Times New Roman" w:hAnsi="Arial" w:cs="Arial"/>
          <w:sz w:val="24"/>
          <w:szCs w:val="24"/>
          <w:lang w:val="en-US"/>
        </w:rPr>
        <w:t xml:space="preserve"> p</w:t>
      </w:r>
      <w:r w:rsidR="00B117D7" w:rsidRPr="00232EE6">
        <w:rPr>
          <w:rFonts w:ascii="Arial" w:eastAsia="Times New Roman" w:hAnsi="Arial" w:cs="Arial"/>
          <w:sz w:val="24"/>
          <w:szCs w:val="24"/>
        </w:rPr>
        <w:t xml:space="preserve">emeritah </w:t>
      </w:r>
      <w:r w:rsidR="00B117D7" w:rsidRPr="00232EE6">
        <w:rPr>
          <w:rFonts w:ascii="Arial" w:eastAsia="Times New Roman" w:hAnsi="Arial" w:cs="Arial"/>
          <w:sz w:val="24"/>
          <w:szCs w:val="24"/>
          <w:lang w:val="en-US"/>
        </w:rPr>
        <w:t>k</w:t>
      </w:r>
      <w:r w:rsidR="00B117D7" w:rsidRPr="00232EE6">
        <w:rPr>
          <w:rFonts w:ascii="Arial" w:eastAsia="Times New Roman" w:hAnsi="Arial" w:cs="Arial"/>
          <w:sz w:val="24"/>
          <w:szCs w:val="24"/>
        </w:rPr>
        <w:t>abupaten/</w:t>
      </w:r>
      <w:r w:rsidR="00B117D7" w:rsidRPr="00232EE6">
        <w:rPr>
          <w:rFonts w:ascii="Arial" w:eastAsia="Times New Roman" w:hAnsi="Arial" w:cs="Arial"/>
          <w:sz w:val="24"/>
          <w:szCs w:val="24"/>
          <w:lang w:val="en-US"/>
        </w:rPr>
        <w:t>k</w:t>
      </w:r>
      <w:r w:rsidRPr="00232EE6">
        <w:rPr>
          <w:rFonts w:ascii="Arial" w:eastAsia="Times New Roman" w:hAnsi="Arial" w:cs="Arial"/>
          <w:sz w:val="24"/>
          <w:szCs w:val="24"/>
        </w:rPr>
        <w:t>ota</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dinas</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terkait yang menyangkut</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penegakan</w:t>
      </w:r>
      <w:r w:rsidR="00721B67">
        <w:rPr>
          <w:rFonts w:ascii="Arial" w:eastAsia="Times New Roman" w:hAnsi="Arial" w:cs="Arial"/>
          <w:sz w:val="24"/>
          <w:szCs w:val="24"/>
        </w:rPr>
        <w:t xml:space="preserve"> </w:t>
      </w:r>
      <w:r w:rsidRPr="00232EE6">
        <w:rPr>
          <w:rFonts w:ascii="Arial" w:eastAsia="Times New Roman" w:hAnsi="Arial" w:cs="Arial"/>
          <w:sz w:val="24"/>
          <w:szCs w:val="24"/>
          <w:lang w:val="en-US"/>
        </w:rPr>
        <w:t>peraturan</w:t>
      </w:r>
      <w:r w:rsidR="00721B67">
        <w:rPr>
          <w:rFonts w:ascii="Arial" w:eastAsia="Times New Roman" w:hAnsi="Arial" w:cs="Arial"/>
          <w:sz w:val="24"/>
          <w:szCs w:val="24"/>
        </w:rPr>
        <w:t xml:space="preserve"> </w:t>
      </w:r>
      <w:r w:rsidR="003E6D6A" w:rsidRPr="00232EE6">
        <w:rPr>
          <w:rFonts w:ascii="Arial" w:eastAsia="Times New Roman" w:hAnsi="Arial" w:cs="Arial"/>
          <w:sz w:val="24"/>
          <w:szCs w:val="24"/>
          <w:lang w:val="en-US"/>
        </w:rPr>
        <w:t>daerah</w:t>
      </w:r>
      <w:r w:rsidR="003E6D6A" w:rsidRPr="00232EE6">
        <w:rPr>
          <w:rFonts w:ascii="Arial" w:eastAsia="Times New Roman" w:hAnsi="Arial" w:cs="Arial"/>
          <w:sz w:val="24"/>
          <w:szCs w:val="24"/>
        </w:rPr>
        <w:t>, dan penyelenggaraan ketertiban umum dan ketentraman masyarakat</w:t>
      </w:r>
    </w:p>
    <w:p w:rsidR="002061D2" w:rsidRPr="00232EE6" w:rsidRDefault="002061D2" w:rsidP="0027143C">
      <w:pPr>
        <w:spacing w:after="0" w:line="480" w:lineRule="auto"/>
        <w:jc w:val="both"/>
        <w:rPr>
          <w:rFonts w:ascii="Arial" w:eastAsia="Times New Roman" w:hAnsi="Arial" w:cs="Arial"/>
          <w:sz w:val="24"/>
          <w:szCs w:val="24"/>
        </w:rPr>
      </w:pPr>
    </w:p>
    <w:p w:rsidR="00EF6C96" w:rsidRPr="00232EE6" w:rsidRDefault="00C535D0" w:rsidP="0041716B">
      <w:pPr>
        <w:spacing w:after="0" w:line="480" w:lineRule="auto"/>
        <w:jc w:val="both"/>
        <w:rPr>
          <w:rFonts w:ascii="Arial" w:eastAsia="Times New Roman" w:hAnsi="Arial" w:cs="Arial"/>
          <w:b/>
          <w:sz w:val="24"/>
          <w:szCs w:val="24"/>
          <w:lang w:val="en-US"/>
        </w:rPr>
      </w:pPr>
      <w:r w:rsidRPr="00232EE6">
        <w:rPr>
          <w:rFonts w:ascii="Arial" w:eastAsia="Times New Roman" w:hAnsi="Arial" w:cs="Arial"/>
          <w:b/>
          <w:sz w:val="24"/>
          <w:szCs w:val="24"/>
          <w:lang w:val="en-US"/>
        </w:rPr>
        <w:t>2.3. Isu-</w:t>
      </w:r>
      <w:r w:rsidRPr="00232EE6">
        <w:rPr>
          <w:rFonts w:ascii="Arial" w:eastAsia="Times New Roman" w:hAnsi="Arial" w:cs="Arial"/>
          <w:b/>
          <w:sz w:val="24"/>
          <w:szCs w:val="24"/>
        </w:rPr>
        <w:t>i</w:t>
      </w:r>
      <w:r w:rsidR="00EF6C96" w:rsidRPr="00232EE6">
        <w:rPr>
          <w:rFonts w:ascii="Arial" w:eastAsia="Times New Roman" w:hAnsi="Arial" w:cs="Arial"/>
          <w:b/>
          <w:sz w:val="24"/>
          <w:szCs w:val="24"/>
          <w:lang w:val="en-US"/>
        </w:rPr>
        <w:t>su</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Penting</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Penyelenggaraan</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Tugas</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dan</w:t>
      </w:r>
      <w:r w:rsidR="00721B67">
        <w:rPr>
          <w:rFonts w:ascii="Arial" w:eastAsia="Times New Roman" w:hAnsi="Arial" w:cs="Arial"/>
          <w:b/>
          <w:sz w:val="24"/>
          <w:szCs w:val="24"/>
        </w:rPr>
        <w:t xml:space="preserve"> </w:t>
      </w:r>
      <w:r w:rsidR="00EF6C96" w:rsidRPr="00232EE6">
        <w:rPr>
          <w:rFonts w:ascii="Arial" w:eastAsia="Times New Roman" w:hAnsi="Arial" w:cs="Arial"/>
          <w:b/>
          <w:sz w:val="24"/>
          <w:szCs w:val="24"/>
          <w:lang w:val="en-US"/>
        </w:rPr>
        <w:t>Fungsi SKPD</w:t>
      </w:r>
    </w:p>
    <w:p w:rsidR="00EF6C96" w:rsidRPr="00232EE6" w:rsidRDefault="00EF6C96" w:rsidP="0041716B">
      <w:pPr>
        <w:spacing w:after="0" w:line="480" w:lineRule="auto"/>
        <w:ind w:firstLine="709"/>
        <w:jc w:val="both"/>
        <w:rPr>
          <w:rFonts w:ascii="Arial" w:eastAsia="Times New Roman" w:hAnsi="Arial" w:cs="Arial"/>
          <w:sz w:val="24"/>
          <w:szCs w:val="24"/>
        </w:rPr>
      </w:pPr>
      <w:r w:rsidRPr="00232EE6">
        <w:rPr>
          <w:rFonts w:ascii="Arial" w:eastAsia="Times New Roman" w:hAnsi="Arial" w:cs="Arial"/>
          <w:sz w:val="24"/>
          <w:szCs w:val="24"/>
        </w:rPr>
        <w:t xml:space="preserve">Isu-isu penting dalam pelayanan tugas dan fungsi SKPD </w:t>
      </w:r>
      <w:r w:rsidR="00B46BE0">
        <w:rPr>
          <w:rFonts w:ascii="Arial" w:eastAsia="Times New Roman" w:hAnsi="Arial" w:cs="Arial"/>
          <w:sz w:val="24"/>
          <w:szCs w:val="24"/>
        </w:rPr>
        <w:t>adalah:</w:t>
      </w:r>
    </w:p>
    <w:p w:rsidR="002C4062" w:rsidRPr="00232EE6" w:rsidRDefault="002C4062" w:rsidP="0041716B">
      <w:pPr>
        <w:numPr>
          <w:ilvl w:val="0"/>
          <w:numId w:val="26"/>
        </w:numPr>
        <w:spacing w:after="0" w:line="480" w:lineRule="auto"/>
        <w:ind w:left="426" w:hanging="426"/>
        <w:contextualSpacing/>
        <w:jc w:val="both"/>
        <w:rPr>
          <w:rFonts w:ascii="Arial" w:eastAsia="Calibri" w:hAnsi="Arial" w:cs="Arial"/>
          <w:sz w:val="24"/>
          <w:szCs w:val="24"/>
        </w:rPr>
      </w:pPr>
      <w:r w:rsidRPr="00232EE6">
        <w:rPr>
          <w:rFonts w:ascii="Arial" w:eastAsia="Calibri" w:hAnsi="Arial" w:cs="Arial"/>
          <w:sz w:val="24"/>
          <w:szCs w:val="24"/>
        </w:rPr>
        <w:t>Seluruh Satpol PP di lingkungan Provinsi Kepulauan Bangka Belitung masih kekurangan anggota terutama anggota PNS. Saat ini jumlah anggota Satpol PP Provinsi Kepul</w:t>
      </w:r>
      <w:r w:rsidR="003B2AC6" w:rsidRPr="00232EE6">
        <w:rPr>
          <w:rFonts w:ascii="Arial" w:eastAsia="Calibri" w:hAnsi="Arial" w:cs="Arial"/>
          <w:sz w:val="24"/>
          <w:szCs w:val="24"/>
        </w:rPr>
        <w:t>auan Bangka Belitung sebanyak 84 orang, Kabupaten Bangka 37 orang, Bangka Barat sebanyak 20orang, Bangka Tengah sebanyak 24, Bangka Selatan sebanyak 40, Belitung sebanyak 42, Belitung timur sebanyak 21</w:t>
      </w:r>
      <w:r w:rsidRPr="00232EE6">
        <w:rPr>
          <w:rFonts w:ascii="Arial" w:eastAsia="Calibri" w:hAnsi="Arial" w:cs="Arial"/>
          <w:sz w:val="24"/>
          <w:szCs w:val="24"/>
        </w:rPr>
        <w:t xml:space="preserve"> orang, dan Kota Pangkalpinang sebanyak </w:t>
      </w:r>
      <w:r w:rsidR="003B2AC6" w:rsidRPr="00232EE6">
        <w:rPr>
          <w:rFonts w:ascii="Arial" w:eastAsia="Calibri" w:hAnsi="Arial" w:cs="Arial"/>
          <w:sz w:val="24"/>
          <w:szCs w:val="24"/>
        </w:rPr>
        <w:t>44</w:t>
      </w:r>
      <w:r w:rsidRPr="00232EE6">
        <w:rPr>
          <w:rFonts w:ascii="Arial" w:eastAsia="Calibri" w:hAnsi="Arial" w:cs="Arial"/>
          <w:sz w:val="24"/>
          <w:szCs w:val="24"/>
        </w:rPr>
        <w:t xml:space="preserve"> orang.</w:t>
      </w:r>
    </w:p>
    <w:p w:rsidR="002C4062" w:rsidRPr="00232EE6" w:rsidRDefault="002C4062" w:rsidP="0041716B">
      <w:pPr>
        <w:numPr>
          <w:ilvl w:val="0"/>
          <w:numId w:val="26"/>
        </w:numPr>
        <w:spacing w:after="0" w:line="480" w:lineRule="auto"/>
        <w:ind w:left="426" w:hanging="426"/>
        <w:contextualSpacing/>
        <w:jc w:val="both"/>
        <w:rPr>
          <w:rFonts w:ascii="Arial" w:eastAsia="Calibri" w:hAnsi="Arial" w:cs="Arial"/>
          <w:sz w:val="24"/>
          <w:szCs w:val="24"/>
        </w:rPr>
      </w:pPr>
      <w:r w:rsidRPr="00232EE6">
        <w:rPr>
          <w:rFonts w:ascii="Arial" w:eastAsia="Calibri" w:hAnsi="Arial" w:cs="Arial"/>
          <w:sz w:val="24"/>
          <w:szCs w:val="24"/>
        </w:rPr>
        <w:t xml:space="preserve">Seluruh Satpol PP kabupaten atau kota di lingkungan Provinsi Kepulauan Bangka Belitung masih dipimpin oleh pejabat struktural eselon III, sedangkan pimpinan SKPD yang menjalankan perda atau peraturan kepala daerah adalah pejabat </w:t>
      </w:r>
      <w:r w:rsidRPr="00232EE6">
        <w:rPr>
          <w:rFonts w:ascii="Arial" w:eastAsia="Calibri" w:hAnsi="Arial" w:cs="Arial"/>
          <w:sz w:val="24"/>
          <w:szCs w:val="24"/>
        </w:rPr>
        <w:lastRenderedPageBreak/>
        <w:t xml:space="preserve">eselon II, tentu ini bisa menghambat koordinasi dan mengurangi wibawa Satpol PP.  Kondisi ini tidak sesuai dengan Pearturan Pemerintah Nomor 6 Tahun 2010 tentang Satuan Polisi Pamong Praja, yang mengamanatkan bahwa Kepala Satuan Polisi Pamong Praja merupakan jabatan struktural eselon II. </w:t>
      </w:r>
    </w:p>
    <w:p w:rsidR="002C4062" w:rsidRPr="00232EE6" w:rsidRDefault="002C4062" w:rsidP="0041716B">
      <w:pPr>
        <w:numPr>
          <w:ilvl w:val="0"/>
          <w:numId w:val="26"/>
        </w:numPr>
        <w:spacing w:after="0" w:line="480" w:lineRule="auto"/>
        <w:ind w:left="426" w:hanging="426"/>
        <w:contextualSpacing/>
        <w:jc w:val="both"/>
        <w:rPr>
          <w:rFonts w:ascii="Arial" w:hAnsi="Arial" w:cs="Arial"/>
          <w:b/>
          <w:sz w:val="24"/>
          <w:szCs w:val="24"/>
        </w:rPr>
      </w:pPr>
      <w:r w:rsidRPr="00232EE6">
        <w:rPr>
          <w:rFonts w:ascii="Arial" w:eastAsia="Times New Roman" w:hAnsi="Arial" w:cs="Arial"/>
          <w:sz w:val="24"/>
          <w:szCs w:val="24"/>
        </w:rPr>
        <w:t>Perubahan struktur organisasi Satpol PP Provinsi Kepulauan Bangka Belitung 2013, dengan salah satu materi perubahannya adalah masuknya fungsi perlindungan masyarakat (linmas), belum diikuti oleh perencanaan program dan ke</w:t>
      </w:r>
      <w:r w:rsidR="003B2AC6" w:rsidRPr="00232EE6">
        <w:rPr>
          <w:rFonts w:ascii="Arial" w:eastAsia="Times New Roman" w:hAnsi="Arial" w:cs="Arial"/>
          <w:sz w:val="24"/>
          <w:szCs w:val="24"/>
        </w:rPr>
        <w:t>giatan yang optimal</w:t>
      </w:r>
      <w:r w:rsidRPr="00232EE6">
        <w:rPr>
          <w:rFonts w:ascii="Arial" w:eastAsia="Times New Roman" w:hAnsi="Arial" w:cs="Arial"/>
          <w:sz w:val="24"/>
          <w:szCs w:val="24"/>
        </w:rPr>
        <w:t>, termasuk didalamnya pemahaman tentang tugas dan fungsi linmas itu sendiri.</w:t>
      </w:r>
    </w:p>
    <w:p w:rsidR="002C4062" w:rsidRPr="00232EE6" w:rsidRDefault="002C4062" w:rsidP="003E6D6A">
      <w:pPr>
        <w:numPr>
          <w:ilvl w:val="0"/>
          <w:numId w:val="26"/>
        </w:numPr>
        <w:spacing w:after="0" w:line="480" w:lineRule="auto"/>
        <w:ind w:left="426" w:hanging="426"/>
        <w:contextualSpacing/>
        <w:jc w:val="both"/>
        <w:rPr>
          <w:rFonts w:ascii="Arial" w:hAnsi="Arial" w:cs="Arial"/>
          <w:b/>
          <w:sz w:val="24"/>
          <w:szCs w:val="24"/>
        </w:rPr>
      </w:pPr>
      <w:r w:rsidRPr="00232EE6">
        <w:rPr>
          <w:rFonts w:ascii="Arial" w:eastAsia="Times New Roman" w:hAnsi="Arial" w:cs="Arial"/>
          <w:sz w:val="24"/>
          <w:szCs w:val="24"/>
        </w:rPr>
        <w:t>Belum semua fungsi linmas di kabupaten atau kota digabungkan dengan Satpol PP, baru 3 (tiga) kabupaten menggambungkan fungsi linmas ke Satpol PP, yakni Kabupaten Bangka Tengah, Bangka Barat, dan Belitung. Hal ini tentu menghambat dari koordinasi program dan kegiatan fungsi linmas.</w:t>
      </w:r>
    </w:p>
    <w:p w:rsidR="00E06E7F" w:rsidRPr="00232EE6" w:rsidRDefault="00B46BE0" w:rsidP="003E6D6A">
      <w:pPr>
        <w:numPr>
          <w:ilvl w:val="0"/>
          <w:numId w:val="26"/>
        </w:numPr>
        <w:spacing w:after="0" w:line="480" w:lineRule="auto"/>
        <w:ind w:left="426" w:hanging="426"/>
        <w:contextualSpacing/>
        <w:jc w:val="both"/>
        <w:rPr>
          <w:rFonts w:ascii="Arial" w:eastAsia="Times New Roman" w:hAnsi="Arial" w:cs="Arial"/>
          <w:b/>
          <w:sz w:val="24"/>
          <w:szCs w:val="24"/>
        </w:rPr>
      </w:pPr>
      <w:r>
        <w:rPr>
          <w:rFonts w:ascii="Arial" w:eastAsia="Times New Roman" w:hAnsi="Arial" w:cs="Arial"/>
          <w:sz w:val="24"/>
          <w:szCs w:val="24"/>
        </w:rPr>
        <w:t>Keter</w:t>
      </w:r>
      <w:r w:rsidR="003E6D6A" w:rsidRPr="00232EE6">
        <w:rPr>
          <w:rFonts w:ascii="Arial" w:eastAsia="Times New Roman" w:hAnsi="Arial" w:cs="Arial"/>
          <w:sz w:val="24"/>
          <w:szCs w:val="24"/>
        </w:rPr>
        <w:t>batasan sarana dan prasarana yang representatif, sampai saat ini Satpol PP masih menggunakan fasilitas gedung serba guna Provinsi Kepulauan Bangka Belitung sebagai gedung kantor.</w:t>
      </w:r>
    </w:p>
    <w:p w:rsidR="00232EE6" w:rsidRPr="00232EE6" w:rsidRDefault="00232EE6" w:rsidP="00232EE6">
      <w:pPr>
        <w:spacing w:after="0" w:line="480" w:lineRule="auto"/>
        <w:ind w:left="426"/>
        <w:contextualSpacing/>
        <w:jc w:val="both"/>
        <w:rPr>
          <w:rFonts w:ascii="Arial" w:eastAsia="Times New Roman" w:hAnsi="Arial" w:cs="Arial"/>
          <w:b/>
          <w:sz w:val="24"/>
          <w:szCs w:val="24"/>
        </w:rPr>
      </w:pPr>
    </w:p>
    <w:p w:rsidR="00D62365" w:rsidRPr="00367FD8" w:rsidRDefault="00D62365" w:rsidP="00D62365">
      <w:pPr>
        <w:spacing w:after="0" w:line="480" w:lineRule="auto"/>
        <w:contextualSpacing/>
        <w:jc w:val="both"/>
        <w:rPr>
          <w:rFonts w:ascii="Arial" w:eastAsia="Times New Roman" w:hAnsi="Arial" w:cs="Arial"/>
          <w:b/>
          <w:sz w:val="24"/>
          <w:szCs w:val="24"/>
        </w:rPr>
      </w:pPr>
      <w:r w:rsidRPr="00367FD8">
        <w:rPr>
          <w:rFonts w:ascii="Arial" w:eastAsia="Times New Roman" w:hAnsi="Arial" w:cs="Arial"/>
          <w:b/>
          <w:sz w:val="24"/>
          <w:szCs w:val="24"/>
        </w:rPr>
        <w:t>2.4. Review terhadap Rancangan Awal RKPD</w:t>
      </w:r>
    </w:p>
    <w:p w:rsidR="00D62365" w:rsidRDefault="00232EE6" w:rsidP="00232EE6">
      <w:pPr>
        <w:spacing w:after="0" w:line="480" w:lineRule="auto"/>
        <w:ind w:firstLine="709"/>
        <w:contextualSpacing/>
        <w:jc w:val="both"/>
        <w:rPr>
          <w:rFonts w:ascii="Arial" w:eastAsia="Times New Roman" w:hAnsi="Arial" w:cs="Arial"/>
          <w:sz w:val="24"/>
          <w:szCs w:val="24"/>
        </w:rPr>
      </w:pPr>
      <w:r w:rsidRPr="00232EE6">
        <w:rPr>
          <w:rFonts w:ascii="Arial" w:eastAsia="Times New Roman" w:hAnsi="Arial" w:cs="Arial"/>
          <w:sz w:val="24"/>
          <w:szCs w:val="24"/>
        </w:rPr>
        <w:t>Review terhadap rancangan awal RKPD merupakan proses membandingkan antara rancangan awal RKPD dalam rancangan</w:t>
      </w:r>
      <w:r w:rsidR="00B46BE0">
        <w:rPr>
          <w:rFonts w:ascii="Arial" w:eastAsia="Times New Roman" w:hAnsi="Arial" w:cs="Arial"/>
          <w:sz w:val="24"/>
          <w:szCs w:val="24"/>
        </w:rPr>
        <w:t xml:space="preserve"> awal </w:t>
      </w:r>
      <w:r w:rsidRPr="00232EE6">
        <w:rPr>
          <w:rFonts w:ascii="Arial" w:eastAsia="Times New Roman" w:hAnsi="Arial" w:cs="Arial"/>
          <w:sz w:val="24"/>
          <w:szCs w:val="24"/>
        </w:rPr>
        <w:t>renja SKPD dengan hasil analisis kebutuhan.</w:t>
      </w:r>
      <w:r>
        <w:rPr>
          <w:rFonts w:ascii="Arial" w:eastAsia="Times New Roman" w:hAnsi="Arial" w:cs="Arial"/>
          <w:sz w:val="24"/>
          <w:szCs w:val="24"/>
        </w:rPr>
        <w:t xml:space="preserve"> Rancangan</w:t>
      </w:r>
      <w:r w:rsidR="00B46BE0">
        <w:rPr>
          <w:rFonts w:ascii="Arial" w:eastAsia="Times New Roman" w:hAnsi="Arial" w:cs="Arial"/>
          <w:sz w:val="24"/>
          <w:szCs w:val="24"/>
        </w:rPr>
        <w:t xml:space="preserve"> Awal</w:t>
      </w:r>
      <w:bookmarkStart w:id="0" w:name="_GoBack"/>
      <w:bookmarkEnd w:id="0"/>
      <w:r>
        <w:rPr>
          <w:rFonts w:ascii="Arial" w:eastAsia="Times New Roman" w:hAnsi="Arial" w:cs="Arial"/>
          <w:sz w:val="24"/>
          <w:szCs w:val="24"/>
        </w:rPr>
        <w:t xml:space="preserve"> Renja SKPD Satpol PP </w:t>
      </w:r>
      <w:r w:rsidR="00D25F47">
        <w:rPr>
          <w:rFonts w:ascii="Arial" w:eastAsia="Times New Roman" w:hAnsi="Arial" w:cs="Arial"/>
          <w:sz w:val="24"/>
          <w:szCs w:val="24"/>
        </w:rPr>
        <w:t xml:space="preserve">tahun 2017 </w:t>
      </w:r>
      <w:r>
        <w:rPr>
          <w:rFonts w:ascii="Arial" w:eastAsia="Times New Roman" w:hAnsi="Arial" w:cs="Arial"/>
          <w:sz w:val="24"/>
          <w:szCs w:val="24"/>
        </w:rPr>
        <w:t xml:space="preserve">sudah melewati beberapa tahap, diantaranya forum tematik holistik, forum SKPD, </w:t>
      </w:r>
      <w:r w:rsidR="00D25F47">
        <w:rPr>
          <w:rFonts w:ascii="Arial" w:eastAsia="Times New Roman" w:hAnsi="Arial" w:cs="Arial"/>
          <w:sz w:val="24"/>
          <w:szCs w:val="24"/>
        </w:rPr>
        <w:t>Musrenbang, dan terakhir mengikuti tahap pembahasan pra RKA tanggal 24 Juni 2016.</w:t>
      </w:r>
    </w:p>
    <w:p w:rsidR="00D25F47" w:rsidRDefault="00744E1D" w:rsidP="00232EE6">
      <w:pPr>
        <w:spacing w:after="0" w:line="480" w:lineRule="auto"/>
        <w:ind w:firstLine="709"/>
        <w:contextualSpacing/>
        <w:jc w:val="both"/>
        <w:rPr>
          <w:rFonts w:ascii="Arial" w:eastAsia="Times New Roman" w:hAnsi="Arial" w:cs="Arial"/>
          <w:sz w:val="24"/>
          <w:szCs w:val="24"/>
        </w:rPr>
      </w:pPr>
      <w:r>
        <w:rPr>
          <w:rFonts w:ascii="Arial" w:eastAsia="Times New Roman" w:hAnsi="Arial" w:cs="Arial"/>
          <w:sz w:val="24"/>
          <w:szCs w:val="24"/>
        </w:rPr>
        <w:t>Seperti yang ditunjukan dalam tabel 2.</w:t>
      </w:r>
      <w:r w:rsidR="00D124E1">
        <w:rPr>
          <w:rFonts w:ascii="Arial" w:eastAsia="Times New Roman" w:hAnsi="Arial" w:cs="Arial"/>
          <w:sz w:val="24"/>
          <w:szCs w:val="24"/>
        </w:rPr>
        <w:t xml:space="preserve">3 dan tabel 2.2, </w:t>
      </w:r>
      <w:r>
        <w:rPr>
          <w:rFonts w:ascii="Arial" w:eastAsia="Times New Roman" w:hAnsi="Arial" w:cs="Arial"/>
          <w:sz w:val="24"/>
          <w:szCs w:val="24"/>
        </w:rPr>
        <w:t>s</w:t>
      </w:r>
      <w:r w:rsidR="00D25F47">
        <w:rPr>
          <w:rFonts w:ascii="Arial" w:eastAsia="Times New Roman" w:hAnsi="Arial" w:cs="Arial"/>
          <w:sz w:val="24"/>
          <w:szCs w:val="24"/>
        </w:rPr>
        <w:t>etelah mengikuti tahapan pra RKA 2017 ada beberapa catatan penting terhadap rancangan awal Renja SKPD diantaranya:</w:t>
      </w:r>
    </w:p>
    <w:p w:rsidR="00D25F47" w:rsidRDefault="00D25F47" w:rsidP="00D25F47">
      <w:pPr>
        <w:pStyle w:val="ListParagraph"/>
        <w:numPr>
          <w:ilvl w:val="1"/>
          <w:numId w:val="5"/>
        </w:numPr>
        <w:tabs>
          <w:tab w:val="clear" w:pos="1440"/>
        </w:tabs>
        <w:spacing w:after="0" w:line="480" w:lineRule="auto"/>
        <w:ind w:left="426" w:hanging="426"/>
        <w:jc w:val="both"/>
        <w:rPr>
          <w:rFonts w:ascii="Arial" w:eastAsia="Times New Roman" w:hAnsi="Arial" w:cs="Arial"/>
          <w:sz w:val="24"/>
          <w:szCs w:val="24"/>
        </w:rPr>
      </w:pPr>
      <w:r>
        <w:rPr>
          <w:rFonts w:ascii="Arial" w:eastAsia="Times New Roman" w:hAnsi="Arial" w:cs="Arial"/>
          <w:sz w:val="24"/>
          <w:szCs w:val="24"/>
        </w:rPr>
        <w:lastRenderedPageBreak/>
        <w:t xml:space="preserve">Dari </w:t>
      </w:r>
      <w:r w:rsidR="00D124E1">
        <w:rPr>
          <w:rFonts w:ascii="Arial" w:eastAsia="Times New Roman" w:hAnsi="Arial" w:cs="Arial"/>
          <w:sz w:val="24"/>
          <w:szCs w:val="24"/>
        </w:rPr>
        <w:t>56 usulan kegiatan, yang diakomo</w:t>
      </w:r>
      <w:r>
        <w:rPr>
          <w:rFonts w:ascii="Arial" w:eastAsia="Times New Roman" w:hAnsi="Arial" w:cs="Arial"/>
          <w:sz w:val="24"/>
          <w:szCs w:val="24"/>
        </w:rPr>
        <w:t>dir dalam rancangan akhir RKPD hanya 47 kegiatan</w:t>
      </w:r>
      <w:r w:rsidR="001A3810">
        <w:rPr>
          <w:rFonts w:ascii="Arial" w:eastAsia="Times New Roman" w:hAnsi="Arial" w:cs="Arial"/>
          <w:sz w:val="24"/>
          <w:szCs w:val="24"/>
        </w:rPr>
        <w:t>, artinya terdapat 9 (sembilan) kegiatan yang tidak terd</w:t>
      </w:r>
      <w:r w:rsidR="00744E1D">
        <w:rPr>
          <w:rFonts w:ascii="Arial" w:eastAsia="Times New Roman" w:hAnsi="Arial" w:cs="Arial"/>
          <w:sz w:val="24"/>
          <w:szCs w:val="24"/>
        </w:rPr>
        <w:t>apat dalam rancangan akhir RKPD (dalam tabel 2.2);</w:t>
      </w:r>
    </w:p>
    <w:p w:rsidR="00D25F47" w:rsidRDefault="00D25F47" w:rsidP="00D25F47">
      <w:pPr>
        <w:pStyle w:val="ListParagraph"/>
        <w:numPr>
          <w:ilvl w:val="1"/>
          <w:numId w:val="5"/>
        </w:numPr>
        <w:tabs>
          <w:tab w:val="clear" w:pos="1440"/>
        </w:tabs>
        <w:spacing w:after="0" w:line="480" w:lineRule="auto"/>
        <w:ind w:left="426" w:hanging="426"/>
        <w:jc w:val="both"/>
        <w:rPr>
          <w:rFonts w:ascii="Arial" w:eastAsia="Times New Roman" w:hAnsi="Arial" w:cs="Arial"/>
          <w:sz w:val="24"/>
          <w:szCs w:val="24"/>
        </w:rPr>
      </w:pPr>
      <w:r>
        <w:rPr>
          <w:rFonts w:ascii="Arial" w:eastAsia="Times New Roman" w:hAnsi="Arial" w:cs="Arial"/>
          <w:sz w:val="24"/>
          <w:szCs w:val="24"/>
        </w:rPr>
        <w:t xml:space="preserve">Sebagian besar </w:t>
      </w:r>
      <w:r w:rsidR="001A3810">
        <w:rPr>
          <w:rFonts w:ascii="Arial" w:eastAsia="Times New Roman" w:hAnsi="Arial" w:cs="Arial"/>
          <w:sz w:val="24"/>
          <w:szCs w:val="24"/>
        </w:rPr>
        <w:t xml:space="preserve">pagu </w:t>
      </w:r>
      <w:r>
        <w:rPr>
          <w:rFonts w:ascii="Arial" w:eastAsia="Times New Roman" w:hAnsi="Arial" w:cs="Arial"/>
          <w:sz w:val="24"/>
          <w:szCs w:val="24"/>
        </w:rPr>
        <w:t>usulan kegiatan dalam rancangan awal Renja 2017 tidak sesuai dengan yang pagu dalam rancangan akhir RKPD</w:t>
      </w:r>
      <w:r w:rsidR="001A3810">
        <w:rPr>
          <w:rFonts w:ascii="Arial" w:eastAsia="Times New Roman" w:hAnsi="Arial" w:cs="Arial"/>
          <w:sz w:val="24"/>
          <w:szCs w:val="24"/>
        </w:rPr>
        <w:t xml:space="preserve">, hal ini secara umum disebabkan oleh </w:t>
      </w:r>
      <w:r w:rsidR="00BA2CC0">
        <w:rPr>
          <w:rFonts w:ascii="Arial" w:eastAsia="Times New Roman" w:hAnsi="Arial" w:cs="Arial"/>
          <w:sz w:val="24"/>
          <w:szCs w:val="24"/>
        </w:rPr>
        <w:t xml:space="preserve">penyesuaian </w:t>
      </w:r>
      <w:r w:rsidR="001A3810">
        <w:rPr>
          <w:rFonts w:ascii="Arial" w:eastAsia="Times New Roman" w:hAnsi="Arial" w:cs="Arial"/>
          <w:sz w:val="24"/>
          <w:szCs w:val="24"/>
        </w:rPr>
        <w:t>kemampuan keuangan daerah, perubahan standar belanja, se</w:t>
      </w:r>
      <w:r w:rsidR="00744E1D">
        <w:rPr>
          <w:rFonts w:ascii="Arial" w:eastAsia="Times New Roman" w:hAnsi="Arial" w:cs="Arial"/>
          <w:sz w:val="24"/>
          <w:szCs w:val="24"/>
        </w:rPr>
        <w:t>rta pengurangan output kegiatan</w:t>
      </w:r>
      <w:r w:rsidR="00BA2CC0">
        <w:rPr>
          <w:rFonts w:ascii="Arial" w:eastAsia="Times New Roman" w:hAnsi="Arial" w:cs="Arial"/>
          <w:sz w:val="24"/>
          <w:szCs w:val="24"/>
        </w:rPr>
        <w:t xml:space="preserve">. Total pagu belanja langsung pada Rancangan Awal Renja 2017 sebesar Rp. 18.636.827.760 sedangkan total pagu yang diakomodir dalam rancangan akhir RKPD sebesar Rp. </w:t>
      </w:r>
      <w:r w:rsidR="00536BD5">
        <w:rPr>
          <w:rFonts w:ascii="Arial" w:eastAsia="Times New Roman" w:hAnsi="Arial" w:cs="Arial"/>
          <w:sz w:val="24"/>
          <w:szCs w:val="24"/>
        </w:rPr>
        <w:t>13.396.331.860;</w:t>
      </w:r>
    </w:p>
    <w:p w:rsidR="001A3810" w:rsidRPr="00D25F47" w:rsidRDefault="001A3810" w:rsidP="00D25F47">
      <w:pPr>
        <w:pStyle w:val="ListParagraph"/>
        <w:numPr>
          <w:ilvl w:val="1"/>
          <w:numId w:val="5"/>
        </w:numPr>
        <w:tabs>
          <w:tab w:val="clear" w:pos="1440"/>
        </w:tabs>
        <w:spacing w:after="0" w:line="480" w:lineRule="auto"/>
        <w:ind w:left="426" w:hanging="426"/>
        <w:jc w:val="both"/>
        <w:rPr>
          <w:rFonts w:ascii="Arial" w:eastAsia="Times New Roman" w:hAnsi="Arial" w:cs="Arial"/>
          <w:sz w:val="24"/>
          <w:szCs w:val="24"/>
        </w:rPr>
      </w:pPr>
      <w:r>
        <w:rPr>
          <w:rFonts w:ascii="Arial" w:eastAsia="Times New Roman" w:hAnsi="Arial" w:cs="Arial"/>
          <w:sz w:val="24"/>
          <w:szCs w:val="24"/>
        </w:rPr>
        <w:t>Terdapat 2 (dua) kegiatan yang digabung jadi 1 (satu) kegiatan, yakni kegiatan penyelidikan pelanggaran perda/pergub/kebijakan gub, dan kegiatan penyidikan dan pemeriksaan pelanggaran perda di Provinsi Kepulauan Bangka Belitung. 2 (dua) kegiatan tersebut dijadikan satu kegiatan yakni penyelidikan, penyidikan, dan pemeriksaan pelanggaran perda di Provinsi Kepulauan Bangka Belitung</w:t>
      </w:r>
    </w:p>
    <w:p w:rsidR="00744E1D" w:rsidRDefault="00744E1D" w:rsidP="001A3810">
      <w:pPr>
        <w:spacing w:after="0"/>
        <w:contextualSpacing/>
        <w:jc w:val="center"/>
        <w:rPr>
          <w:rFonts w:ascii="Arial" w:eastAsia="Times New Roman" w:hAnsi="Arial" w:cs="Arial"/>
          <w:b/>
          <w:sz w:val="24"/>
          <w:szCs w:val="24"/>
        </w:rPr>
      </w:pPr>
      <w:r>
        <w:rPr>
          <w:rFonts w:ascii="Arial" w:eastAsia="Times New Roman" w:hAnsi="Arial" w:cs="Arial"/>
          <w:b/>
          <w:sz w:val="24"/>
          <w:szCs w:val="24"/>
        </w:rPr>
        <w:t xml:space="preserve">Tabel 2.2 </w:t>
      </w:r>
    </w:p>
    <w:p w:rsidR="001A3810" w:rsidRPr="001A3810" w:rsidRDefault="001A3810" w:rsidP="001A3810">
      <w:pPr>
        <w:spacing w:after="0"/>
        <w:contextualSpacing/>
        <w:jc w:val="center"/>
        <w:rPr>
          <w:rFonts w:ascii="Arial" w:eastAsia="Times New Roman" w:hAnsi="Arial" w:cs="Arial"/>
          <w:b/>
          <w:sz w:val="24"/>
          <w:szCs w:val="24"/>
        </w:rPr>
      </w:pPr>
      <w:r w:rsidRPr="001A3810">
        <w:rPr>
          <w:rFonts w:ascii="Arial" w:eastAsia="Times New Roman" w:hAnsi="Arial" w:cs="Arial"/>
          <w:b/>
          <w:sz w:val="24"/>
          <w:szCs w:val="24"/>
        </w:rPr>
        <w:t>Program dan Kegiatan dalam Rancangan Awal Renja 2017 yang dikeluarkan dalam Rancangan</w:t>
      </w:r>
      <w:r w:rsidR="009A41D7">
        <w:rPr>
          <w:rFonts w:ascii="Arial" w:eastAsia="Times New Roman" w:hAnsi="Arial" w:cs="Arial"/>
          <w:b/>
          <w:sz w:val="24"/>
          <w:szCs w:val="24"/>
        </w:rPr>
        <w:t xml:space="preserve"> Akhir RKPD Provinsi Kepulauan B</w:t>
      </w:r>
      <w:r w:rsidRPr="001A3810">
        <w:rPr>
          <w:rFonts w:ascii="Arial" w:eastAsia="Times New Roman" w:hAnsi="Arial" w:cs="Arial"/>
          <w:b/>
          <w:sz w:val="24"/>
          <w:szCs w:val="24"/>
        </w:rPr>
        <w:t>angka Belitung Tahun 2017</w:t>
      </w:r>
    </w:p>
    <w:p w:rsidR="001A3810" w:rsidRDefault="001A3810" w:rsidP="001A3810">
      <w:pPr>
        <w:spacing w:after="0"/>
        <w:contextualSpacing/>
        <w:jc w:val="center"/>
        <w:rPr>
          <w:rFonts w:ascii="Times New Roman" w:eastAsia="Times New Roman" w:hAnsi="Times New Roman" w:cs="Times New Roman"/>
          <w:b/>
          <w:sz w:val="24"/>
          <w:szCs w:val="24"/>
        </w:rPr>
      </w:pPr>
    </w:p>
    <w:tbl>
      <w:tblPr>
        <w:tblStyle w:val="TableGrid"/>
        <w:tblW w:w="10234" w:type="dxa"/>
        <w:jc w:val="center"/>
        <w:tblLayout w:type="fixed"/>
        <w:tblLook w:val="04A0"/>
      </w:tblPr>
      <w:tblGrid>
        <w:gridCol w:w="674"/>
        <w:gridCol w:w="4126"/>
        <w:gridCol w:w="2200"/>
        <w:gridCol w:w="1675"/>
        <w:gridCol w:w="1559"/>
      </w:tblGrid>
      <w:tr w:rsidR="00B265B2" w:rsidTr="00744E1D">
        <w:trPr>
          <w:jc w:val="center"/>
        </w:trPr>
        <w:tc>
          <w:tcPr>
            <w:tcW w:w="674" w:type="dxa"/>
            <w:vAlign w:val="center"/>
          </w:tcPr>
          <w:p w:rsidR="000544B3" w:rsidRPr="00744E1D" w:rsidRDefault="000544B3" w:rsidP="000544B3">
            <w:pPr>
              <w:contextualSpacing/>
              <w:jc w:val="center"/>
              <w:rPr>
                <w:rFonts w:ascii="Arial" w:hAnsi="Arial" w:cs="Arial"/>
                <w:b/>
                <w:lang w:val="id-ID"/>
              </w:rPr>
            </w:pPr>
            <w:r w:rsidRPr="00744E1D">
              <w:rPr>
                <w:rFonts w:ascii="Arial" w:hAnsi="Arial" w:cs="Arial"/>
                <w:b/>
                <w:lang w:val="id-ID"/>
              </w:rPr>
              <w:t>No.</w:t>
            </w:r>
          </w:p>
        </w:tc>
        <w:tc>
          <w:tcPr>
            <w:tcW w:w="4126" w:type="dxa"/>
            <w:vAlign w:val="center"/>
          </w:tcPr>
          <w:p w:rsidR="000544B3" w:rsidRPr="00744E1D" w:rsidRDefault="000544B3" w:rsidP="000544B3">
            <w:pPr>
              <w:contextualSpacing/>
              <w:jc w:val="center"/>
              <w:rPr>
                <w:rFonts w:ascii="Arial" w:hAnsi="Arial" w:cs="Arial"/>
                <w:b/>
                <w:lang w:val="id-ID"/>
              </w:rPr>
            </w:pPr>
            <w:r w:rsidRPr="00744E1D">
              <w:rPr>
                <w:rFonts w:ascii="Arial" w:hAnsi="Arial" w:cs="Arial"/>
                <w:b/>
                <w:lang w:val="id-ID"/>
              </w:rPr>
              <w:t>Program dan Kegiatan</w:t>
            </w:r>
          </w:p>
        </w:tc>
        <w:tc>
          <w:tcPr>
            <w:tcW w:w="2200" w:type="dxa"/>
            <w:vAlign w:val="center"/>
          </w:tcPr>
          <w:p w:rsidR="000544B3" w:rsidRPr="00744E1D" w:rsidRDefault="0070114D" w:rsidP="000544B3">
            <w:pPr>
              <w:contextualSpacing/>
              <w:jc w:val="center"/>
              <w:rPr>
                <w:rFonts w:ascii="Arial" w:hAnsi="Arial" w:cs="Arial"/>
                <w:b/>
                <w:lang w:val="id-ID"/>
              </w:rPr>
            </w:pPr>
            <w:r w:rsidRPr="00744E1D">
              <w:rPr>
                <w:rFonts w:ascii="Arial" w:hAnsi="Arial" w:cs="Arial"/>
                <w:b/>
                <w:lang w:val="id-ID"/>
              </w:rPr>
              <w:t xml:space="preserve">Indikator dan </w:t>
            </w:r>
            <w:r w:rsidR="000544B3" w:rsidRPr="00744E1D">
              <w:rPr>
                <w:rFonts w:ascii="Arial" w:hAnsi="Arial" w:cs="Arial"/>
                <w:b/>
                <w:lang w:val="id-ID"/>
              </w:rPr>
              <w:t>Target</w:t>
            </w:r>
          </w:p>
        </w:tc>
        <w:tc>
          <w:tcPr>
            <w:tcW w:w="1675" w:type="dxa"/>
            <w:vAlign w:val="center"/>
          </w:tcPr>
          <w:p w:rsidR="000544B3" w:rsidRPr="00744E1D" w:rsidRDefault="000544B3" w:rsidP="000544B3">
            <w:pPr>
              <w:contextualSpacing/>
              <w:jc w:val="center"/>
              <w:rPr>
                <w:rFonts w:ascii="Arial" w:hAnsi="Arial" w:cs="Arial"/>
                <w:b/>
                <w:lang w:val="id-ID"/>
              </w:rPr>
            </w:pPr>
            <w:r w:rsidRPr="00744E1D">
              <w:rPr>
                <w:rFonts w:ascii="Arial" w:hAnsi="Arial" w:cs="Arial"/>
                <w:b/>
                <w:lang w:val="id-ID"/>
              </w:rPr>
              <w:t>Pagu</w:t>
            </w:r>
          </w:p>
        </w:tc>
        <w:tc>
          <w:tcPr>
            <w:tcW w:w="1559" w:type="dxa"/>
            <w:vAlign w:val="center"/>
          </w:tcPr>
          <w:p w:rsidR="000544B3" w:rsidRPr="00744E1D" w:rsidRDefault="000544B3" w:rsidP="000544B3">
            <w:pPr>
              <w:contextualSpacing/>
              <w:jc w:val="center"/>
              <w:rPr>
                <w:rFonts w:ascii="Arial" w:hAnsi="Arial" w:cs="Arial"/>
                <w:b/>
                <w:lang w:val="id-ID"/>
              </w:rPr>
            </w:pPr>
          </w:p>
          <w:p w:rsidR="000544B3" w:rsidRPr="00744E1D" w:rsidRDefault="000544B3" w:rsidP="000544B3">
            <w:pPr>
              <w:contextualSpacing/>
              <w:jc w:val="center"/>
              <w:rPr>
                <w:rFonts w:ascii="Arial" w:hAnsi="Arial" w:cs="Arial"/>
                <w:b/>
                <w:lang w:val="id-ID"/>
              </w:rPr>
            </w:pPr>
            <w:r w:rsidRPr="00744E1D">
              <w:rPr>
                <w:rFonts w:ascii="Arial" w:hAnsi="Arial" w:cs="Arial"/>
                <w:b/>
                <w:lang w:val="id-ID"/>
              </w:rPr>
              <w:t>Keterangan</w:t>
            </w:r>
          </w:p>
          <w:p w:rsidR="000544B3" w:rsidRPr="00744E1D" w:rsidRDefault="000544B3" w:rsidP="000544B3">
            <w:pPr>
              <w:contextualSpacing/>
              <w:jc w:val="center"/>
              <w:rPr>
                <w:rFonts w:ascii="Arial" w:hAnsi="Arial" w:cs="Arial"/>
                <w:b/>
                <w:lang w:val="id-ID"/>
              </w:rPr>
            </w:pPr>
          </w:p>
        </w:tc>
      </w:tr>
      <w:tr w:rsidR="00B265B2" w:rsidTr="00744E1D">
        <w:trPr>
          <w:jc w:val="center"/>
        </w:trPr>
        <w:tc>
          <w:tcPr>
            <w:tcW w:w="674" w:type="dxa"/>
          </w:tcPr>
          <w:p w:rsidR="000544B3" w:rsidRPr="00744E1D" w:rsidRDefault="000544B3" w:rsidP="001A3810">
            <w:pPr>
              <w:contextualSpacing/>
              <w:jc w:val="both"/>
              <w:rPr>
                <w:rFonts w:ascii="Arial" w:hAnsi="Arial" w:cs="Arial"/>
                <w:lang w:val="id-ID"/>
              </w:rPr>
            </w:pPr>
          </w:p>
        </w:tc>
        <w:tc>
          <w:tcPr>
            <w:tcW w:w="4126" w:type="dxa"/>
          </w:tcPr>
          <w:p w:rsidR="000544B3" w:rsidRPr="00744E1D" w:rsidRDefault="000544B3" w:rsidP="0070114D">
            <w:pPr>
              <w:pStyle w:val="ListParagraph"/>
              <w:numPr>
                <w:ilvl w:val="0"/>
                <w:numId w:val="29"/>
              </w:numPr>
              <w:ind w:left="288" w:hanging="284"/>
              <w:jc w:val="both"/>
              <w:rPr>
                <w:rFonts w:ascii="Arial" w:hAnsi="Arial" w:cs="Arial"/>
                <w:b/>
                <w:lang w:val="id-ID"/>
              </w:rPr>
            </w:pPr>
            <w:r w:rsidRPr="00744E1D">
              <w:rPr>
                <w:rFonts w:ascii="Arial" w:hAnsi="Arial" w:cs="Arial"/>
                <w:b/>
                <w:lang w:val="id-ID"/>
              </w:rPr>
              <w:t>Program Pelayanan Administrasi Perkantoran</w:t>
            </w:r>
          </w:p>
        </w:tc>
        <w:tc>
          <w:tcPr>
            <w:tcW w:w="2200" w:type="dxa"/>
          </w:tcPr>
          <w:p w:rsidR="000544B3" w:rsidRPr="00744E1D" w:rsidRDefault="000544B3" w:rsidP="001A3810">
            <w:pPr>
              <w:contextualSpacing/>
              <w:jc w:val="both"/>
              <w:rPr>
                <w:rFonts w:ascii="Arial" w:hAnsi="Arial" w:cs="Arial"/>
              </w:rPr>
            </w:pPr>
          </w:p>
        </w:tc>
        <w:tc>
          <w:tcPr>
            <w:tcW w:w="1675" w:type="dxa"/>
          </w:tcPr>
          <w:p w:rsidR="000544B3" w:rsidRPr="00744E1D" w:rsidRDefault="000544B3" w:rsidP="001A3810">
            <w:pPr>
              <w:contextualSpacing/>
              <w:jc w:val="both"/>
              <w:rPr>
                <w:rFonts w:ascii="Arial" w:hAnsi="Arial" w:cs="Arial"/>
              </w:rPr>
            </w:pPr>
          </w:p>
        </w:tc>
        <w:tc>
          <w:tcPr>
            <w:tcW w:w="1559" w:type="dxa"/>
          </w:tcPr>
          <w:p w:rsidR="000544B3" w:rsidRPr="00744E1D" w:rsidRDefault="000544B3" w:rsidP="001A3810">
            <w:pPr>
              <w:contextualSpacing/>
              <w:jc w:val="both"/>
              <w:rPr>
                <w:rFonts w:ascii="Arial" w:hAnsi="Arial" w:cs="Arial"/>
              </w:rPr>
            </w:pPr>
          </w:p>
        </w:tc>
      </w:tr>
      <w:tr w:rsidR="00B265B2" w:rsidTr="00744E1D">
        <w:trPr>
          <w:jc w:val="center"/>
        </w:trPr>
        <w:tc>
          <w:tcPr>
            <w:tcW w:w="674" w:type="dxa"/>
          </w:tcPr>
          <w:p w:rsidR="0070114D" w:rsidRPr="00744E1D" w:rsidRDefault="0070114D" w:rsidP="00285A2E">
            <w:pPr>
              <w:contextualSpacing/>
              <w:jc w:val="center"/>
              <w:rPr>
                <w:rFonts w:ascii="Arial" w:hAnsi="Arial" w:cs="Arial"/>
                <w:lang w:val="id-ID"/>
              </w:rPr>
            </w:pPr>
            <w:r w:rsidRPr="00744E1D">
              <w:rPr>
                <w:rFonts w:ascii="Arial" w:hAnsi="Arial" w:cs="Arial"/>
                <w:lang w:val="id-ID"/>
              </w:rPr>
              <w:t>1</w:t>
            </w:r>
          </w:p>
        </w:tc>
        <w:tc>
          <w:tcPr>
            <w:tcW w:w="4126" w:type="dxa"/>
          </w:tcPr>
          <w:p w:rsidR="0070114D" w:rsidRPr="00744E1D" w:rsidRDefault="0070114D" w:rsidP="001A3810">
            <w:pPr>
              <w:contextualSpacing/>
              <w:jc w:val="both"/>
              <w:rPr>
                <w:rFonts w:ascii="Arial" w:hAnsi="Arial" w:cs="Arial"/>
                <w:lang w:val="id-ID"/>
              </w:rPr>
            </w:pPr>
            <w:r w:rsidRPr="00744E1D">
              <w:rPr>
                <w:rFonts w:ascii="Arial" w:hAnsi="Arial" w:cs="Arial"/>
                <w:lang w:val="id-ID"/>
              </w:rPr>
              <w:t>Penyediaan Jasa Jaminan Pemeliharaan Kecelakaan Satpol PP</w:t>
            </w:r>
          </w:p>
        </w:tc>
        <w:tc>
          <w:tcPr>
            <w:tcW w:w="2200" w:type="dxa"/>
          </w:tcPr>
          <w:p w:rsidR="0070114D" w:rsidRPr="00744E1D" w:rsidRDefault="0070114D" w:rsidP="00A35605">
            <w:pPr>
              <w:jc w:val="both"/>
              <w:rPr>
                <w:rFonts w:ascii="Arial" w:hAnsi="Arial" w:cs="Arial"/>
                <w:lang w:val="id-ID"/>
              </w:rPr>
            </w:pPr>
            <w:r w:rsidRPr="00744E1D">
              <w:rPr>
                <w:rFonts w:ascii="Arial" w:hAnsi="Arial" w:cs="Arial"/>
                <w:lang w:val="id-ID"/>
              </w:rPr>
              <w:t>Jasa asuransi jiwa untuk anggota Satpol PP 204 orang selama 1 tahun</w:t>
            </w:r>
          </w:p>
        </w:tc>
        <w:tc>
          <w:tcPr>
            <w:tcW w:w="1675" w:type="dxa"/>
          </w:tcPr>
          <w:p w:rsidR="0070114D" w:rsidRPr="00744E1D" w:rsidRDefault="0070114D" w:rsidP="0070114D">
            <w:pPr>
              <w:contextualSpacing/>
              <w:jc w:val="right"/>
              <w:rPr>
                <w:rFonts w:ascii="Arial" w:hAnsi="Arial" w:cs="Arial"/>
                <w:lang w:val="id-ID"/>
              </w:rPr>
            </w:pPr>
            <w:r w:rsidRPr="00744E1D">
              <w:rPr>
                <w:rFonts w:ascii="Arial" w:hAnsi="Arial" w:cs="Arial"/>
                <w:lang w:val="id-ID"/>
              </w:rPr>
              <w:t>56.250.000</w:t>
            </w:r>
          </w:p>
        </w:tc>
        <w:tc>
          <w:tcPr>
            <w:tcW w:w="1559" w:type="dxa"/>
          </w:tcPr>
          <w:p w:rsidR="0070114D" w:rsidRPr="00744E1D" w:rsidRDefault="00744E1D" w:rsidP="001A3810">
            <w:pPr>
              <w:contextualSpacing/>
              <w:jc w:val="both"/>
              <w:rPr>
                <w:rFonts w:ascii="Arial" w:hAnsi="Arial" w:cs="Arial"/>
                <w:lang w:val="id-ID"/>
              </w:rPr>
            </w:pPr>
            <w:r>
              <w:rPr>
                <w:rFonts w:ascii="Arial" w:hAnsi="Arial" w:cs="Arial"/>
                <w:lang w:val="id-ID"/>
              </w:rPr>
              <w:t>-</w:t>
            </w:r>
          </w:p>
        </w:tc>
      </w:tr>
      <w:tr w:rsidR="00B265B2" w:rsidTr="00744E1D">
        <w:trPr>
          <w:jc w:val="center"/>
        </w:trPr>
        <w:tc>
          <w:tcPr>
            <w:tcW w:w="674" w:type="dxa"/>
          </w:tcPr>
          <w:p w:rsidR="0070114D" w:rsidRPr="00744E1D" w:rsidRDefault="0070114D" w:rsidP="001A3810">
            <w:pPr>
              <w:contextualSpacing/>
              <w:jc w:val="both"/>
              <w:rPr>
                <w:rFonts w:ascii="Arial" w:hAnsi="Arial" w:cs="Arial"/>
                <w:lang w:val="id-ID"/>
              </w:rPr>
            </w:pPr>
          </w:p>
        </w:tc>
        <w:tc>
          <w:tcPr>
            <w:tcW w:w="4126" w:type="dxa"/>
          </w:tcPr>
          <w:p w:rsidR="0070114D" w:rsidRPr="00744E1D" w:rsidRDefault="0070114D" w:rsidP="001A3810">
            <w:pPr>
              <w:contextualSpacing/>
              <w:jc w:val="both"/>
              <w:rPr>
                <w:rFonts w:ascii="Arial" w:hAnsi="Arial" w:cs="Arial"/>
              </w:rPr>
            </w:pPr>
          </w:p>
        </w:tc>
        <w:tc>
          <w:tcPr>
            <w:tcW w:w="2200" w:type="dxa"/>
          </w:tcPr>
          <w:p w:rsidR="0070114D" w:rsidRPr="00744E1D" w:rsidRDefault="0070114D" w:rsidP="001A3810">
            <w:pPr>
              <w:contextualSpacing/>
              <w:jc w:val="both"/>
              <w:rPr>
                <w:rFonts w:ascii="Arial" w:hAnsi="Arial" w:cs="Arial"/>
              </w:rPr>
            </w:pPr>
          </w:p>
        </w:tc>
        <w:tc>
          <w:tcPr>
            <w:tcW w:w="1675" w:type="dxa"/>
          </w:tcPr>
          <w:p w:rsidR="0070114D" w:rsidRPr="00744E1D" w:rsidRDefault="0070114D" w:rsidP="0070114D">
            <w:pPr>
              <w:contextualSpacing/>
              <w:jc w:val="right"/>
              <w:rPr>
                <w:rFonts w:ascii="Arial" w:hAnsi="Arial" w:cs="Arial"/>
              </w:rPr>
            </w:pPr>
          </w:p>
        </w:tc>
        <w:tc>
          <w:tcPr>
            <w:tcW w:w="1559" w:type="dxa"/>
          </w:tcPr>
          <w:p w:rsidR="0070114D" w:rsidRPr="00744E1D" w:rsidRDefault="0070114D" w:rsidP="001A3810">
            <w:pPr>
              <w:contextualSpacing/>
              <w:jc w:val="both"/>
              <w:rPr>
                <w:rFonts w:ascii="Arial" w:hAnsi="Arial" w:cs="Arial"/>
              </w:rPr>
            </w:pPr>
          </w:p>
        </w:tc>
      </w:tr>
      <w:tr w:rsidR="00B265B2" w:rsidTr="00744E1D">
        <w:trPr>
          <w:jc w:val="center"/>
        </w:trPr>
        <w:tc>
          <w:tcPr>
            <w:tcW w:w="674" w:type="dxa"/>
          </w:tcPr>
          <w:p w:rsidR="0070114D" w:rsidRPr="00744E1D" w:rsidRDefault="0070114D" w:rsidP="001A3810">
            <w:pPr>
              <w:contextualSpacing/>
              <w:jc w:val="both"/>
              <w:rPr>
                <w:rFonts w:ascii="Arial" w:hAnsi="Arial" w:cs="Arial"/>
                <w:lang w:val="id-ID"/>
              </w:rPr>
            </w:pPr>
          </w:p>
        </w:tc>
        <w:tc>
          <w:tcPr>
            <w:tcW w:w="4126" w:type="dxa"/>
          </w:tcPr>
          <w:p w:rsidR="0070114D" w:rsidRPr="00744E1D" w:rsidRDefault="0070114D" w:rsidP="0070114D">
            <w:pPr>
              <w:pStyle w:val="ListParagraph"/>
              <w:numPr>
                <w:ilvl w:val="0"/>
                <w:numId w:val="29"/>
              </w:numPr>
              <w:ind w:left="288" w:hanging="284"/>
              <w:jc w:val="both"/>
              <w:rPr>
                <w:rFonts w:ascii="Arial" w:hAnsi="Arial" w:cs="Arial"/>
                <w:b/>
                <w:lang w:val="id-ID"/>
              </w:rPr>
            </w:pPr>
            <w:r w:rsidRPr="00744E1D">
              <w:rPr>
                <w:rFonts w:ascii="Arial" w:hAnsi="Arial" w:cs="Arial"/>
                <w:b/>
                <w:lang w:val="id-ID"/>
              </w:rPr>
              <w:t>Program Peningkatan Sarana Prasarana Aparatur</w:t>
            </w:r>
          </w:p>
        </w:tc>
        <w:tc>
          <w:tcPr>
            <w:tcW w:w="2200" w:type="dxa"/>
          </w:tcPr>
          <w:p w:rsidR="0070114D" w:rsidRPr="00744E1D" w:rsidRDefault="0070114D" w:rsidP="001A3810">
            <w:pPr>
              <w:contextualSpacing/>
              <w:jc w:val="both"/>
              <w:rPr>
                <w:rFonts w:ascii="Arial" w:hAnsi="Arial" w:cs="Arial"/>
              </w:rPr>
            </w:pPr>
          </w:p>
        </w:tc>
        <w:tc>
          <w:tcPr>
            <w:tcW w:w="1675" w:type="dxa"/>
          </w:tcPr>
          <w:p w:rsidR="0070114D" w:rsidRPr="00744E1D" w:rsidRDefault="0070114D" w:rsidP="0070114D">
            <w:pPr>
              <w:contextualSpacing/>
              <w:jc w:val="right"/>
              <w:rPr>
                <w:rFonts w:ascii="Arial" w:hAnsi="Arial" w:cs="Arial"/>
              </w:rPr>
            </w:pPr>
          </w:p>
        </w:tc>
        <w:tc>
          <w:tcPr>
            <w:tcW w:w="1559" w:type="dxa"/>
          </w:tcPr>
          <w:p w:rsidR="0070114D" w:rsidRPr="00744E1D" w:rsidRDefault="0070114D" w:rsidP="001A3810">
            <w:pPr>
              <w:contextualSpacing/>
              <w:jc w:val="both"/>
              <w:rPr>
                <w:rFonts w:ascii="Arial" w:hAnsi="Arial" w:cs="Arial"/>
              </w:rPr>
            </w:pPr>
          </w:p>
        </w:tc>
      </w:tr>
      <w:tr w:rsidR="00B265B2" w:rsidTr="00744E1D">
        <w:trPr>
          <w:jc w:val="center"/>
        </w:trPr>
        <w:tc>
          <w:tcPr>
            <w:tcW w:w="674" w:type="dxa"/>
          </w:tcPr>
          <w:p w:rsidR="0070114D" w:rsidRPr="00744E1D" w:rsidRDefault="0070114D" w:rsidP="00285A2E">
            <w:pPr>
              <w:contextualSpacing/>
              <w:jc w:val="center"/>
              <w:rPr>
                <w:rFonts w:ascii="Arial" w:hAnsi="Arial" w:cs="Arial"/>
                <w:lang w:val="id-ID"/>
              </w:rPr>
            </w:pPr>
            <w:r w:rsidRPr="00744E1D">
              <w:rPr>
                <w:rFonts w:ascii="Arial" w:hAnsi="Arial" w:cs="Arial"/>
                <w:lang w:val="id-ID"/>
              </w:rPr>
              <w:t>2</w:t>
            </w:r>
          </w:p>
        </w:tc>
        <w:tc>
          <w:tcPr>
            <w:tcW w:w="4126" w:type="dxa"/>
          </w:tcPr>
          <w:p w:rsidR="0070114D" w:rsidRPr="00744E1D" w:rsidRDefault="0070114D" w:rsidP="001A3810">
            <w:pPr>
              <w:contextualSpacing/>
              <w:jc w:val="both"/>
              <w:rPr>
                <w:rFonts w:ascii="Arial" w:hAnsi="Arial" w:cs="Arial"/>
                <w:lang w:val="id-ID"/>
              </w:rPr>
            </w:pPr>
            <w:r w:rsidRPr="00744E1D">
              <w:rPr>
                <w:rFonts w:ascii="Arial" w:hAnsi="Arial" w:cs="Arial"/>
                <w:lang w:val="id-ID"/>
              </w:rPr>
              <w:t>Pengadaan Kendaraan Dinas</w:t>
            </w:r>
          </w:p>
        </w:tc>
        <w:tc>
          <w:tcPr>
            <w:tcW w:w="2200" w:type="dxa"/>
          </w:tcPr>
          <w:p w:rsidR="0070114D" w:rsidRDefault="0070114D" w:rsidP="00A35605">
            <w:pPr>
              <w:jc w:val="both"/>
              <w:rPr>
                <w:rFonts w:ascii="Arial" w:hAnsi="Arial" w:cs="Arial"/>
                <w:lang w:val="id-ID"/>
              </w:rPr>
            </w:pPr>
            <w:r w:rsidRPr="00744E1D">
              <w:rPr>
                <w:rFonts w:ascii="Arial" w:hAnsi="Arial" w:cs="Arial"/>
                <w:lang w:val="id-ID"/>
              </w:rPr>
              <w:t>Tersedianya 1 truck, 3 pick up, 2 motor dan 2 perahu karet</w:t>
            </w:r>
          </w:p>
          <w:p w:rsidR="00744E1D" w:rsidRPr="00744E1D" w:rsidRDefault="00744E1D" w:rsidP="00A35605">
            <w:pPr>
              <w:jc w:val="both"/>
              <w:rPr>
                <w:rFonts w:ascii="Arial" w:hAnsi="Arial" w:cs="Arial"/>
                <w:lang w:val="id-ID"/>
              </w:rPr>
            </w:pPr>
          </w:p>
        </w:tc>
        <w:tc>
          <w:tcPr>
            <w:tcW w:w="1675" w:type="dxa"/>
          </w:tcPr>
          <w:p w:rsidR="0070114D" w:rsidRPr="00744E1D" w:rsidRDefault="0070114D" w:rsidP="0070114D">
            <w:pPr>
              <w:contextualSpacing/>
              <w:jc w:val="right"/>
              <w:rPr>
                <w:rFonts w:ascii="Arial" w:hAnsi="Arial" w:cs="Arial"/>
                <w:lang w:val="id-ID"/>
              </w:rPr>
            </w:pPr>
            <w:r w:rsidRPr="00744E1D">
              <w:rPr>
                <w:rFonts w:ascii="Arial" w:hAnsi="Arial" w:cs="Arial"/>
                <w:lang w:val="id-ID"/>
              </w:rPr>
              <w:t>1.683.530.000</w:t>
            </w:r>
          </w:p>
        </w:tc>
        <w:tc>
          <w:tcPr>
            <w:tcW w:w="1559" w:type="dxa"/>
          </w:tcPr>
          <w:p w:rsidR="0070114D" w:rsidRPr="00744E1D" w:rsidRDefault="00744E1D" w:rsidP="001A3810">
            <w:pPr>
              <w:contextualSpacing/>
              <w:jc w:val="both"/>
              <w:rPr>
                <w:rFonts w:ascii="Arial" w:hAnsi="Arial" w:cs="Arial"/>
                <w:lang w:val="id-ID"/>
              </w:rPr>
            </w:pPr>
            <w:r>
              <w:rPr>
                <w:rFonts w:ascii="Arial" w:hAnsi="Arial" w:cs="Arial"/>
                <w:lang w:val="id-ID"/>
              </w:rPr>
              <w:t>-</w:t>
            </w:r>
          </w:p>
        </w:tc>
      </w:tr>
      <w:tr w:rsidR="00744E1D" w:rsidTr="00744E1D">
        <w:trPr>
          <w:jc w:val="center"/>
        </w:trPr>
        <w:tc>
          <w:tcPr>
            <w:tcW w:w="674" w:type="dxa"/>
            <w:vAlign w:val="center"/>
          </w:tcPr>
          <w:p w:rsidR="00744E1D" w:rsidRPr="00744E1D" w:rsidRDefault="00744E1D" w:rsidP="00A35605">
            <w:pPr>
              <w:contextualSpacing/>
              <w:jc w:val="center"/>
              <w:rPr>
                <w:rFonts w:ascii="Arial" w:hAnsi="Arial" w:cs="Arial"/>
                <w:b/>
                <w:lang w:val="id-ID"/>
              </w:rPr>
            </w:pPr>
            <w:r w:rsidRPr="00744E1D">
              <w:rPr>
                <w:rFonts w:ascii="Arial" w:hAnsi="Arial" w:cs="Arial"/>
                <w:b/>
                <w:lang w:val="id-ID"/>
              </w:rPr>
              <w:t>No.</w:t>
            </w:r>
          </w:p>
        </w:tc>
        <w:tc>
          <w:tcPr>
            <w:tcW w:w="4126" w:type="dxa"/>
            <w:vAlign w:val="center"/>
          </w:tcPr>
          <w:p w:rsidR="00744E1D" w:rsidRPr="00744E1D" w:rsidRDefault="00744E1D" w:rsidP="00A35605">
            <w:pPr>
              <w:contextualSpacing/>
              <w:jc w:val="center"/>
              <w:rPr>
                <w:rFonts w:ascii="Arial" w:hAnsi="Arial" w:cs="Arial"/>
                <w:b/>
                <w:lang w:val="id-ID"/>
              </w:rPr>
            </w:pPr>
            <w:r w:rsidRPr="00744E1D">
              <w:rPr>
                <w:rFonts w:ascii="Arial" w:hAnsi="Arial" w:cs="Arial"/>
                <w:b/>
                <w:lang w:val="id-ID"/>
              </w:rPr>
              <w:t>Program dan Kegiatan</w:t>
            </w:r>
          </w:p>
        </w:tc>
        <w:tc>
          <w:tcPr>
            <w:tcW w:w="2200" w:type="dxa"/>
            <w:vAlign w:val="center"/>
          </w:tcPr>
          <w:p w:rsidR="00744E1D" w:rsidRPr="00744E1D" w:rsidRDefault="00744E1D" w:rsidP="00A35605">
            <w:pPr>
              <w:contextualSpacing/>
              <w:jc w:val="center"/>
              <w:rPr>
                <w:rFonts w:ascii="Arial" w:hAnsi="Arial" w:cs="Arial"/>
                <w:b/>
                <w:lang w:val="id-ID"/>
              </w:rPr>
            </w:pPr>
            <w:r w:rsidRPr="00744E1D">
              <w:rPr>
                <w:rFonts w:ascii="Arial" w:hAnsi="Arial" w:cs="Arial"/>
                <w:b/>
                <w:lang w:val="id-ID"/>
              </w:rPr>
              <w:t>Indikator dan Target</w:t>
            </w:r>
          </w:p>
        </w:tc>
        <w:tc>
          <w:tcPr>
            <w:tcW w:w="1675" w:type="dxa"/>
            <w:vAlign w:val="center"/>
          </w:tcPr>
          <w:p w:rsidR="00744E1D" w:rsidRPr="00744E1D" w:rsidRDefault="00744E1D" w:rsidP="00A35605">
            <w:pPr>
              <w:contextualSpacing/>
              <w:jc w:val="center"/>
              <w:rPr>
                <w:rFonts w:ascii="Arial" w:hAnsi="Arial" w:cs="Arial"/>
                <w:b/>
                <w:lang w:val="id-ID"/>
              </w:rPr>
            </w:pPr>
            <w:r w:rsidRPr="00744E1D">
              <w:rPr>
                <w:rFonts w:ascii="Arial" w:hAnsi="Arial" w:cs="Arial"/>
                <w:b/>
                <w:lang w:val="id-ID"/>
              </w:rPr>
              <w:t>Pagu</w:t>
            </w:r>
          </w:p>
        </w:tc>
        <w:tc>
          <w:tcPr>
            <w:tcW w:w="1559" w:type="dxa"/>
            <w:vAlign w:val="center"/>
          </w:tcPr>
          <w:p w:rsidR="00744E1D" w:rsidRPr="00744E1D" w:rsidRDefault="00744E1D" w:rsidP="00A35605">
            <w:pPr>
              <w:contextualSpacing/>
              <w:jc w:val="center"/>
              <w:rPr>
                <w:rFonts w:ascii="Arial" w:hAnsi="Arial" w:cs="Arial"/>
                <w:b/>
                <w:lang w:val="id-ID"/>
              </w:rPr>
            </w:pPr>
          </w:p>
          <w:p w:rsidR="00744E1D" w:rsidRPr="00744E1D" w:rsidRDefault="00744E1D" w:rsidP="00A35605">
            <w:pPr>
              <w:contextualSpacing/>
              <w:jc w:val="center"/>
              <w:rPr>
                <w:rFonts w:ascii="Arial" w:hAnsi="Arial" w:cs="Arial"/>
                <w:b/>
                <w:lang w:val="id-ID"/>
              </w:rPr>
            </w:pPr>
            <w:r w:rsidRPr="00744E1D">
              <w:rPr>
                <w:rFonts w:ascii="Arial" w:hAnsi="Arial" w:cs="Arial"/>
                <w:b/>
                <w:lang w:val="id-ID"/>
              </w:rPr>
              <w:t>Keterangan</w:t>
            </w:r>
          </w:p>
          <w:p w:rsidR="00744E1D" w:rsidRPr="00744E1D" w:rsidRDefault="00744E1D" w:rsidP="00A35605">
            <w:pPr>
              <w:contextualSpacing/>
              <w:jc w:val="center"/>
              <w:rPr>
                <w:rFonts w:ascii="Arial" w:hAnsi="Arial" w:cs="Arial"/>
                <w:b/>
                <w:lang w:val="id-ID"/>
              </w:rPr>
            </w:pPr>
          </w:p>
        </w:tc>
      </w:tr>
      <w:tr w:rsidR="00744E1D" w:rsidTr="00744E1D">
        <w:trPr>
          <w:jc w:val="center"/>
        </w:trPr>
        <w:tc>
          <w:tcPr>
            <w:tcW w:w="674" w:type="dxa"/>
          </w:tcPr>
          <w:p w:rsidR="00744E1D" w:rsidRPr="00744E1D" w:rsidRDefault="00744E1D" w:rsidP="001A3810">
            <w:pPr>
              <w:contextualSpacing/>
              <w:jc w:val="both"/>
              <w:rPr>
                <w:rFonts w:ascii="Arial" w:hAnsi="Arial" w:cs="Arial"/>
                <w:lang w:val="id-ID"/>
              </w:rPr>
            </w:pPr>
          </w:p>
        </w:tc>
        <w:tc>
          <w:tcPr>
            <w:tcW w:w="4126" w:type="dxa"/>
          </w:tcPr>
          <w:p w:rsidR="00744E1D" w:rsidRPr="00744E1D" w:rsidRDefault="00744E1D" w:rsidP="0070114D">
            <w:pPr>
              <w:pStyle w:val="ListParagraph"/>
              <w:numPr>
                <w:ilvl w:val="0"/>
                <w:numId w:val="29"/>
              </w:numPr>
              <w:ind w:left="288" w:hanging="284"/>
              <w:jc w:val="both"/>
              <w:rPr>
                <w:rFonts w:ascii="Arial" w:hAnsi="Arial" w:cs="Arial"/>
                <w:b/>
                <w:lang w:val="id-ID"/>
              </w:rPr>
            </w:pPr>
            <w:r w:rsidRPr="00744E1D">
              <w:rPr>
                <w:rFonts w:ascii="Arial" w:hAnsi="Arial" w:cs="Arial"/>
                <w:b/>
                <w:lang w:val="id-ID"/>
              </w:rPr>
              <w:t>Program Peningkatan Kapasitas Sumber Daya Aparatur</w:t>
            </w:r>
          </w:p>
        </w:tc>
        <w:tc>
          <w:tcPr>
            <w:tcW w:w="2200" w:type="dxa"/>
          </w:tcPr>
          <w:p w:rsidR="00744E1D" w:rsidRPr="00744E1D" w:rsidRDefault="00744E1D" w:rsidP="001A3810">
            <w:pPr>
              <w:contextualSpacing/>
              <w:jc w:val="both"/>
              <w:rPr>
                <w:rFonts w:ascii="Arial" w:hAnsi="Arial" w:cs="Arial"/>
              </w:rPr>
            </w:pPr>
          </w:p>
        </w:tc>
        <w:tc>
          <w:tcPr>
            <w:tcW w:w="1675" w:type="dxa"/>
          </w:tcPr>
          <w:p w:rsidR="00744E1D" w:rsidRPr="00744E1D" w:rsidRDefault="00744E1D" w:rsidP="0070114D">
            <w:pPr>
              <w:contextualSpacing/>
              <w:jc w:val="right"/>
              <w:rPr>
                <w:rFonts w:ascii="Arial" w:hAnsi="Arial" w:cs="Arial"/>
              </w:rPr>
            </w:pPr>
          </w:p>
        </w:tc>
        <w:tc>
          <w:tcPr>
            <w:tcW w:w="1559" w:type="dxa"/>
          </w:tcPr>
          <w:p w:rsidR="00744E1D" w:rsidRPr="00744E1D" w:rsidRDefault="00744E1D" w:rsidP="001A3810">
            <w:pPr>
              <w:contextualSpacing/>
              <w:jc w:val="both"/>
              <w:rPr>
                <w:rFonts w:ascii="Arial" w:hAnsi="Arial" w:cs="Arial"/>
              </w:rPr>
            </w:pPr>
          </w:p>
        </w:tc>
      </w:tr>
      <w:tr w:rsidR="00744E1D" w:rsidTr="00744E1D">
        <w:trPr>
          <w:jc w:val="center"/>
        </w:trPr>
        <w:tc>
          <w:tcPr>
            <w:tcW w:w="674" w:type="dxa"/>
          </w:tcPr>
          <w:p w:rsidR="00744E1D" w:rsidRPr="00744E1D" w:rsidRDefault="00744E1D" w:rsidP="00285A2E">
            <w:pPr>
              <w:contextualSpacing/>
              <w:jc w:val="center"/>
              <w:rPr>
                <w:rFonts w:ascii="Arial" w:hAnsi="Arial" w:cs="Arial"/>
                <w:lang w:val="id-ID"/>
              </w:rPr>
            </w:pPr>
            <w:r w:rsidRPr="00744E1D">
              <w:rPr>
                <w:rFonts w:ascii="Arial" w:hAnsi="Arial" w:cs="Arial"/>
                <w:lang w:val="id-ID"/>
              </w:rPr>
              <w:t>3</w:t>
            </w:r>
          </w:p>
        </w:tc>
        <w:tc>
          <w:tcPr>
            <w:tcW w:w="4126" w:type="dxa"/>
          </w:tcPr>
          <w:p w:rsidR="00744E1D" w:rsidRPr="00744E1D" w:rsidRDefault="00744E1D" w:rsidP="00A35605">
            <w:pPr>
              <w:jc w:val="both"/>
              <w:rPr>
                <w:rFonts w:ascii="Arial" w:hAnsi="Arial" w:cs="Arial"/>
                <w:lang w:val="id-ID"/>
              </w:rPr>
            </w:pPr>
            <w:r w:rsidRPr="00744E1D">
              <w:rPr>
                <w:rFonts w:ascii="Arial" w:hAnsi="Arial" w:cs="Arial"/>
                <w:lang w:val="id-ID"/>
              </w:rPr>
              <w:t>Penata kelolaan jabatan fungsional Pol PP</w:t>
            </w:r>
          </w:p>
        </w:tc>
        <w:tc>
          <w:tcPr>
            <w:tcW w:w="2200" w:type="dxa"/>
          </w:tcPr>
          <w:p w:rsidR="00744E1D" w:rsidRPr="00744E1D" w:rsidRDefault="00744E1D" w:rsidP="00A35605">
            <w:pPr>
              <w:jc w:val="both"/>
              <w:rPr>
                <w:rFonts w:ascii="Arial" w:hAnsi="Arial" w:cs="Arial"/>
                <w:lang w:val="id-ID"/>
              </w:rPr>
            </w:pPr>
            <w:r w:rsidRPr="00744E1D">
              <w:rPr>
                <w:rFonts w:ascii="Arial" w:hAnsi="Arial" w:cs="Arial"/>
                <w:lang w:val="id-ID"/>
              </w:rPr>
              <w:t xml:space="preserve">Terlaksananya penetapan angka </w:t>
            </w:r>
            <w:r w:rsidRPr="00744E1D">
              <w:rPr>
                <w:rFonts w:ascii="Arial" w:hAnsi="Arial" w:cs="Arial"/>
                <w:lang w:val="id-ID"/>
              </w:rPr>
              <w:lastRenderedPageBreak/>
              <w:t>kredit Pol PP</w:t>
            </w:r>
            <w:r w:rsidR="007061E0">
              <w:rPr>
                <w:rFonts w:ascii="Arial" w:hAnsi="Arial" w:cs="Arial"/>
                <w:lang w:val="id-ID"/>
              </w:rPr>
              <w:t xml:space="preserve"> 12 kali dan 12 dokumen laporan</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lastRenderedPageBreak/>
              <w:t>253.260.000</w:t>
            </w:r>
          </w:p>
        </w:tc>
        <w:tc>
          <w:tcPr>
            <w:tcW w:w="1559" w:type="dxa"/>
          </w:tcPr>
          <w:p w:rsidR="00744E1D" w:rsidRPr="00744E1D" w:rsidRDefault="00744E1D" w:rsidP="001A3810">
            <w:pPr>
              <w:contextualSpacing/>
              <w:jc w:val="both"/>
              <w:rPr>
                <w:rFonts w:ascii="Arial" w:hAnsi="Arial" w:cs="Arial"/>
                <w:lang w:val="id-ID"/>
              </w:rPr>
            </w:pPr>
            <w:r>
              <w:rPr>
                <w:rFonts w:ascii="Arial" w:hAnsi="Arial" w:cs="Arial"/>
                <w:lang w:val="id-ID"/>
              </w:rPr>
              <w:t>-</w:t>
            </w: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lastRenderedPageBreak/>
              <w:t>4</w:t>
            </w:r>
          </w:p>
        </w:tc>
        <w:tc>
          <w:tcPr>
            <w:tcW w:w="4126" w:type="dxa"/>
          </w:tcPr>
          <w:p w:rsidR="00744E1D" w:rsidRPr="00744E1D" w:rsidRDefault="00744E1D" w:rsidP="00A35605">
            <w:pPr>
              <w:jc w:val="both"/>
              <w:rPr>
                <w:rFonts w:ascii="Arial" w:hAnsi="Arial" w:cs="Arial"/>
                <w:lang w:val="id-ID"/>
              </w:rPr>
            </w:pPr>
            <w:r w:rsidRPr="00744E1D">
              <w:rPr>
                <w:rFonts w:ascii="Arial" w:hAnsi="Arial" w:cs="Arial"/>
                <w:lang w:val="id-ID"/>
              </w:rPr>
              <w:t>Penata kelolaan inpassing jabatan fungsional Pol PP</w:t>
            </w:r>
          </w:p>
        </w:tc>
        <w:tc>
          <w:tcPr>
            <w:tcW w:w="2200" w:type="dxa"/>
          </w:tcPr>
          <w:p w:rsidR="00744E1D" w:rsidRPr="00744E1D" w:rsidRDefault="00744E1D" w:rsidP="00A35605">
            <w:pPr>
              <w:jc w:val="both"/>
              <w:rPr>
                <w:rFonts w:ascii="Arial" w:hAnsi="Arial" w:cs="Arial"/>
                <w:lang w:val="id-ID"/>
              </w:rPr>
            </w:pPr>
            <w:r w:rsidRPr="00744E1D">
              <w:rPr>
                <w:rFonts w:ascii="Arial" w:hAnsi="Arial" w:cs="Arial"/>
                <w:lang w:val="id-ID"/>
              </w:rPr>
              <w:t xml:space="preserve">Terlaksananya inpasing jafung Pol PP12 bulan dan 12 dokumen </w:t>
            </w:r>
          </w:p>
        </w:tc>
        <w:tc>
          <w:tcPr>
            <w:tcW w:w="1675" w:type="dxa"/>
          </w:tcPr>
          <w:p w:rsidR="00744E1D" w:rsidRPr="00744E1D" w:rsidRDefault="00744E1D" w:rsidP="00A35605">
            <w:pPr>
              <w:contextualSpacing/>
              <w:jc w:val="right"/>
              <w:rPr>
                <w:rFonts w:ascii="Arial" w:hAnsi="Arial" w:cs="Arial"/>
                <w:lang w:val="id-ID"/>
              </w:rPr>
            </w:pPr>
            <w:r w:rsidRPr="00744E1D">
              <w:rPr>
                <w:rFonts w:ascii="Arial" w:hAnsi="Arial" w:cs="Arial"/>
                <w:lang w:val="id-ID"/>
              </w:rPr>
              <w:t>143.040.000</w:t>
            </w:r>
          </w:p>
        </w:tc>
        <w:tc>
          <w:tcPr>
            <w:tcW w:w="1559" w:type="dxa"/>
          </w:tcPr>
          <w:p w:rsidR="00744E1D" w:rsidRPr="00744E1D" w:rsidRDefault="00744E1D" w:rsidP="001A3810">
            <w:pPr>
              <w:contextualSpacing/>
              <w:jc w:val="both"/>
              <w:rPr>
                <w:rFonts w:ascii="Arial" w:hAnsi="Arial" w:cs="Arial"/>
                <w:lang w:val="id-ID"/>
              </w:rPr>
            </w:pPr>
            <w:r>
              <w:rPr>
                <w:rFonts w:ascii="Arial" w:hAnsi="Arial" w:cs="Arial"/>
                <w:lang w:val="id-ID"/>
              </w:rPr>
              <w:t>-</w:t>
            </w:r>
          </w:p>
        </w:tc>
      </w:tr>
      <w:tr w:rsidR="00744E1D" w:rsidTr="00744E1D">
        <w:trPr>
          <w:jc w:val="center"/>
        </w:trPr>
        <w:tc>
          <w:tcPr>
            <w:tcW w:w="674" w:type="dxa"/>
          </w:tcPr>
          <w:p w:rsidR="00744E1D" w:rsidRPr="00744E1D" w:rsidRDefault="00744E1D" w:rsidP="00BC6105">
            <w:pPr>
              <w:contextualSpacing/>
              <w:jc w:val="center"/>
              <w:rPr>
                <w:rFonts w:ascii="Arial" w:hAnsi="Arial" w:cs="Arial"/>
              </w:rPr>
            </w:pPr>
          </w:p>
        </w:tc>
        <w:tc>
          <w:tcPr>
            <w:tcW w:w="4126" w:type="dxa"/>
          </w:tcPr>
          <w:p w:rsidR="00744E1D" w:rsidRPr="00744E1D" w:rsidRDefault="00744E1D" w:rsidP="001A3810">
            <w:pPr>
              <w:contextualSpacing/>
              <w:jc w:val="both"/>
              <w:rPr>
                <w:rFonts w:ascii="Arial" w:hAnsi="Arial" w:cs="Arial"/>
              </w:rPr>
            </w:pPr>
          </w:p>
        </w:tc>
        <w:tc>
          <w:tcPr>
            <w:tcW w:w="2200" w:type="dxa"/>
          </w:tcPr>
          <w:p w:rsidR="00744E1D" w:rsidRPr="00744E1D" w:rsidRDefault="00744E1D" w:rsidP="001A3810">
            <w:pPr>
              <w:contextualSpacing/>
              <w:jc w:val="both"/>
              <w:rPr>
                <w:rFonts w:ascii="Arial" w:hAnsi="Arial" w:cs="Arial"/>
              </w:rPr>
            </w:pPr>
          </w:p>
        </w:tc>
        <w:tc>
          <w:tcPr>
            <w:tcW w:w="1675" w:type="dxa"/>
          </w:tcPr>
          <w:p w:rsidR="00744E1D" w:rsidRPr="00744E1D" w:rsidRDefault="00744E1D" w:rsidP="0070114D">
            <w:pPr>
              <w:contextualSpacing/>
              <w:jc w:val="right"/>
              <w:rPr>
                <w:rFonts w:ascii="Arial" w:hAnsi="Arial" w:cs="Arial"/>
              </w:rPr>
            </w:pPr>
          </w:p>
        </w:tc>
        <w:tc>
          <w:tcPr>
            <w:tcW w:w="1559" w:type="dxa"/>
          </w:tcPr>
          <w:p w:rsidR="00744E1D" w:rsidRPr="00744E1D" w:rsidRDefault="00744E1D" w:rsidP="001A3810">
            <w:pPr>
              <w:contextualSpacing/>
              <w:jc w:val="both"/>
              <w:rPr>
                <w:rFonts w:ascii="Arial" w:hAnsi="Arial" w:cs="Arial"/>
              </w:rPr>
            </w:pPr>
          </w:p>
        </w:tc>
      </w:tr>
      <w:tr w:rsidR="00744E1D" w:rsidTr="00744E1D">
        <w:trPr>
          <w:jc w:val="center"/>
        </w:trPr>
        <w:tc>
          <w:tcPr>
            <w:tcW w:w="674" w:type="dxa"/>
          </w:tcPr>
          <w:p w:rsidR="00744E1D" w:rsidRPr="00744E1D" w:rsidRDefault="00744E1D" w:rsidP="00BC6105">
            <w:pPr>
              <w:contextualSpacing/>
              <w:jc w:val="center"/>
              <w:rPr>
                <w:rFonts w:ascii="Arial" w:hAnsi="Arial" w:cs="Arial"/>
              </w:rPr>
            </w:pPr>
          </w:p>
        </w:tc>
        <w:tc>
          <w:tcPr>
            <w:tcW w:w="4126" w:type="dxa"/>
          </w:tcPr>
          <w:p w:rsidR="00744E1D" w:rsidRPr="00744E1D" w:rsidRDefault="00744E1D" w:rsidP="00BC6105">
            <w:pPr>
              <w:pStyle w:val="ListParagraph"/>
              <w:numPr>
                <w:ilvl w:val="0"/>
                <w:numId w:val="29"/>
              </w:numPr>
              <w:ind w:left="288" w:hanging="284"/>
              <w:jc w:val="both"/>
              <w:rPr>
                <w:rFonts w:ascii="Arial" w:hAnsi="Arial" w:cs="Arial"/>
                <w:b/>
                <w:lang w:val="id-ID"/>
              </w:rPr>
            </w:pPr>
            <w:r w:rsidRPr="00744E1D">
              <w:rPr>
                <w:rFonts w:ascii="Arial" w:hAnsi="Arial" w:cs="Arial"/>
                <w:b/>
                <w:lang w:val="id-ID"/>
              </w:rPr>
              <w:t>Program Pemeliharaan kantrantibmas dan Pencegahan Tindak Kriminal</w:t>
            </w:r>
          </w:p>
        </w:tc>
        <w:tc>
          <w:tcPr>
            <w:tcW w:w="2200" w:type="dxa"/>
          </w:tcPr>
          <w:p w:rsidR="00744E1D" w:rsidRPr="00744E1D" w:rsidRDefault="00744E1D" w:rsidP="001A3810">
            <w:pPr>
              <w:contextualSpacing/>
              <w:jc w:val="both"/>
              <w:rPr>
                <w:rFonts w:ascii="Arial" w:hAnsi="Arial" w:cs="Arial"/>
              </w:rPr>
            </w:pPr>
          </w:p>
        </w:tc>
        <w:tc>
          <w:tcPr>
            <w:tcW w:w="1675" w:type="dxa"/>
          </w:tcPr>
          <w:p w:rsidR="00744E1D" w:rsidRPr="00744E1D" w:rsidRDefault="00744E1D" w:rsidP="0070114D">
            <w:pPr>
              <w:contextualSpacing/>
              <w:jc w:val="right"/>
              <w:rPr>
                <w:rFonts w:ascii="Arial" w:hAnsi="Arial" w:cs="Arial"/>
              </w:rPr>
            </w:pPr>
          </w:p>
        </w:tc>
        <w:tc>
          <w:tcPr>
            <w:tcW w:w="1559" w:type="dxa"/>
          </w:tcPr>
          <w:p w:rsidR="00744E1D" w:rsidRPr="00744E1D" w:rsidRDefault="00744E1D" w:rsidP="001A3810">
            <w:pPr>
              <w:contextualSpacing/>
              <w:jc w:val="both"/>
              <w:rPr>
                <w:rFonts w:ascii="Arial" w:hAnsi="Arial" w:cs="Arial"/>
              </w:rPr>
            </w:pP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t>5</w:t>
            </w:r>
          </w:p>
        </w:tc>
        <w:tc>
          <w:tcPr>
            <w:tcW w:w="4126" w:type="dxa"/>
          </w:tcPr>
          <w:p w:rsidR="00744E1D" w:rsidRPr="00744E1D" w:rsidRDefault="00744E1D" w:rsidP="00411888">
            <w:pPr>
              <w:jc w:val="both"/>
              <w:rPr>
                <w:rFonts w:ascii="Arial" w:hAnsi="Arial" w:cs="Arial"/>
                <w:lang w:val="id-ID"/>
              </w:rPr>
            </w:pPr>
            <w:r w:rsidRPr="00744E1D">
              <w:rPr>
                <w:rFonts w:ascii="Arial" w:hAnsi="Arial" w:cs="Arial"/>
                <w:lang w:val="id-ID"/>
              </w:rPr>
              <w:t>Penyelidikan Pelanggaran Perda/Pergub/Kebijakan Gubernur</w:t>
            </w:r>
          </w:p>
        </w:tc>
        <w:tc>
          <w:tcPr>
            <w:tcW w:w="2200"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Terlaksananya penyelidikan pelanggaran perda/pergub dan kebijakan gub 12 kali atau 12 bulan selama 1 tahun</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t>65.756.000</w:t>
            </w:r>
          </w:p>
        </w:tc>
        <w:tc>
          <w:tcPr>
            <w:tcW w:w="1559"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Digabungkan dengan kegiatan penyidikan dan pemeriksaan, menjadi kegiatan penyelidikan, penyidikan, dan pemeriksaan pelanggaran perda Provinsi Kep. Babel</w:t>
            </w: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t>6</w:t>
            </w:r>
          </w:p>
        </w:tc>
        <w:tc>
          <w:tcPr>
            <w:tcW w:w="4126" w:type="dxa"/>
          </w:tcPr>
          <w:p w:rsidR="00744E1D" w:rsidRPr="00744E1D" w:rsidRDefault="00744E1D" w:rsidP="00411888">
            <w:pPr>
              <w:jc w:val="both"/>
              <w:rPr>
                <w:rFonts w:ascii="Arial" w:hAnsi="Arial" w:cs="Arial"/>
                <w:lang w:val="id-ID"/>
              </w:rPr>
            </w:pPr>
            <w:r w:rsidRPr="00744E1D">
              <w:rPr>
                <w:rFonts w:ascii="Arial" w:hAnsi="Arial" w:cs="Arial"/>
                <w:lang w:val="id-ID"/>
              </w:rPr>
              <w:t>Evaluasi dan Pemantauan Pelaksanaan Pembinaan, Pengawasan dan Penyuluhan Satpol PP di Kab/Kota se Provinsi Kep. Babel</w:t>
            </w:r>
          </w:p>
        </w:tc>
        <w:tc>
          <w:tcPr>
            <w:tcW w:w="2200"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Terlaksananya evaluasi dan pemantauan pelaksanaan pembinaan, pengawasan dan penyuluhan 12 bulan</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t>147.920.000</w:t>
            </w:r>
          </w:p>
        </w:tc>
        <w:tc>
          <w:tcPr>
            <w:tcW w:w="1559"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w:t>
            </w:r>
          </w:p>
        </w:tc>
      </w:tr>
      <w:tr w:rsidR="00744E1D" w:rsidTr="00744E1D">
        <w:trPr>
          <w:jc w:val="center"/>
        </w:trPr>
        <w:tc>
          <w:tcPr>
            <w:tcW w:w="674" w:type="dxa"/>
          </w:tcPr>
          <w:p w:rsidR="00744E1D" w:rsidRPr="00744E1D" w:rsidRDefault="00744E1D" w:rsidP="00BC6105">
            <w:pPr>
              <w:contextualSpacing/>
              <w:jc w:val="center"/>
              <w:rPr>
                <w:rFonts w:ascii="Arial" w:hAnsi="Arial" w:cs="Arial"/>
              </w:rPr>
            </w:pPr>
          </w:p>
        </w:tc>
        <w:tc>
          <w:tcPr>
            <w:tcW w:w="4126" w:type="dxa"/>
          </w:tcPr>
          <w:p w:rsidR="00744E1D" w:rsidRPr="00744E1D" w:rsidRDefault="00744E1D" w:rsidP="00411888">
            <w:pPr>
              <w:jc w:val="both"/>
              <w:rPr>
                <w:rFonts w:ascii="Arial" w:hAnsi="Arial" w:cs="Arial"/>
              </w:rPr>
            </w:pPr>
          </w:p>
        </w:tc>
        <w:tc>
          <w:tcPr>
            <w:tcW w:w="2200" w:type="dxa"/>
          </w:tcPr>
          <w:p w:rsidR="00744E1D" w:rsidRPr="00744E1D" w:rsidRDefault="00744E1D" w:rsidP="001A3810">
            <w:pPr>
              <w:contextualSpacing/>
              <w:jc w:val="both"/>
              <w:rPr>
                <w:rFonts w:ascii="Arial" w:hAnsi="Arial" w:cs="Arial"/>
              </w:rPr>
            </w:pPr>
          </w:p>
        </w:tc>
        <w:tc>
          <w:tcPr>
            <w:tcW w:w="1675" w:type="dxa"/>
          </w:tcPr>
          <w:p w:rsidR="00744E1D" w:rsidRPr="00744E1D" w:rsidRDefault="00744E1D" w:rsidP="0070114D">
            <w:pPr>
              <w:contextualSpacing/>
              <w:jc w:val="right"/>
              <w:rPr>
                <w:rFonts w:ascii="Arial" w:hAnsi="Arial" w:cs="Arial"/>
              </w:rPr>
            </w:pPr>
          </w:p>
        </w:tc>
        <w:tc>
          <w:tcPr>
            <w:tcW w:w="1559" w:type="dxa"/>
          </w:tcPr>
          <w:p w:rsidR="00744E1D" w:rsidRPr="00744E1D" w:rsidRDefault="00744E1D" w:rsidP="001A3810">
            <w:pPr>
              <w:contextualSpacing/>
              <w:jc w:val="both"/>
              <w:rPr>
                <w:rFonts w:ascii="Arial" w:hAnsi="Arial" w:cs="Arial"/>
              </w:rPr>
            </w:pPr>
          </w:p>
        </w:tc>
      </w:tr>
      <w:tr w:rsidR="00744E1D" w:rsidTr="00744E1D">
        <w:trPr>
          <w:jc w:val="center"/>
        </w:trPr>
        <w:tc>
          <w:tcPr>
            <w:tcW w:w="674" w:type="dxa"/>
          </w:tcPr>
          <w:p w:rsidR="00744E1D" w:rsidRPr="00744E1D" w:rsidRDefault="00744E1D" w:rsidP="00BC6105">
            <w:pPr>
              <w:contextualSpacing/>
              <w:jc w:val="center"/>
              <w:rPr>
                <w:rFonts w:ascii="Arial" w:hAnsi="Arial" w:cs="Arial"/>
              </w:rPr>
            </w:pPr>
          </w:p>
        </w:tc>
        <w:tc>
          <w:tcPr>
            <w:tcW w:w="4126" w:type="dxa"/>
          </w:tcPr>
          <w:p w:rsidR="00744E1D" w:rsidRPr="00744E1D" w:rsidRDefault="00744E1D" w:rsidP="00411888">
            <w:pPr>
              <w:pStyle w:val="ListParagraph"/>
              <w:numPr>
                <w:ilvl w:val="0"/>
                <w:numId w:val="29"/>
              </w:numPr>
              <w:ind w:left="288" w:hanging="284"/>
              <w:jc w:val="both"/>
              <w:rPr>
                <w:rFonts w:ascii="Arial" w:hAnsi="Arial" w:cs="Arial"/>
                <w:b/>
              </w:rPr>
            </w:pPr>
            <w:r w:rsidRPr="00744E1D">
              <w:rPr>
                <w:rFonts w:ascii="Arial" w:hAnsi="Arial" w:cs="Arial"/>
                <w:b/>
                <w:lang w:val="id-ID"/>
              </w:rPr>
              <w:t>Program Pemberdayaan Masyarakat untuk Menjaga Ketertiban dan Keamanan</w:t>
            </w:r>
          </w:p>
        </w:tc>
        <w:tc>
          <w:tcPr>
            <w:tcW w:w="2200" w:type="dxa"/>
          </w:tcPr>
          <w:p w:rsidR="00744E1D" w:rsidRPr="00744E1D" w:rsidRDefault="00744E1D" w:rsidP="001A3810">
            <w:pPr>
              <w:contextualSpacing/>
              <w:jc w:val="both"/>
              <w:rPr>
                <w:rFonts w:ascii="Arial" w:hAnsi="Arial" w:cs="Arial"/>
              </w:rPr>
            </w:pPr>
          </w:p>
        </w:tc>
        <w:tc>
          <w:tcPr>
            <w:tcW w:w="1675" w:type="dxa"/>
          </w:tcPr>
          <w:p w:rsidR="00744E1D" w:rsidRPr="00744E1D" w:rsidRDefault="00744E1D" w:rsidP="0070114D">
            <w:pPr>
              <w:contextualSpacing/>
              <w:jc w:val="right"/>
              <w:rPr>
                <w:rFonts w:ascii="Arial" w:hAnsi="Arial" w:cs="Arial"/>
              </w:rPr>
            </w:pPr>
          </w:p>
        </w:tc>
        <w:tc>
          <w:tcPr>
            <w:tcW w:w="1559" w:type="dxa"/>
          </w:tcPr>
          <w:p w:rsidR="00744E1D" w:rsidRPr="00744E1D" w:rsidRDefault="00744E1D" w:rsidP="001A3810">
            <w:pPr>
              <w:contextualSpacing/>
              <w:jc w:val="both"/>
              <w:rPr>
                <w:rFonts w:ascii="Arial" w:hAnsi="Arial" w:cs="Arial"/>
              </w:rPr>
            </w:pP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t>7</w:t>
            </w:r>
          </w:p>
        </w:tc>
        <w:tc>
          <w:tcPr>
            <w:tcW w:w="4126" w:type="dxa"/>
          </w:tcPr>
          <w:p w:rsidR="00744E1D" w:rsidRPr="00744E1D" w:rsidRDefault="00744E1D" w:rsidP="00285A2E">
            <w:pPr>
              <w:jc w:val="both"/>
              <w:rPr>
                <w:rFonts w:ascii="Arial" w:hAnsi="Arial" w:cs="Arial"/>
                <w:lang w:val="id-ID"/>
              </w:rPr>
            </w:pPr>
            <w:r w:rsidRPr="00744E1D">
              <w:rPr>
                <w:rFonts w:ascii="Arial" w:hAnsi="Arial" w:cs="Arial"/>
                <w:lang w:val="id-ID"/>
              </w:rPr>
              <w:t>Monitoring dan Evaluasi Kegiatan Satlinmas Provinsi Kep. Babel</w:t>
            </w:r>
          </w:p>
        </w:tc>
        <w:tc>
          <w:tcPr>
            <w:tcW w:w="2200"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Terlaksananya monev kegiatan satlinmas selama 4 triwulan</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t>162.750.000</w:t>
            </w:r>
          </w:p>
        </w:tc>
        <w:tc>
          <w:tcPr>
            <w:tcW w:w="1559"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w:t>
            </w: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t>8</w:t>
            </w:r>
          </w:p>
        </w:tc>
        <w:tc>
          <w:tcPr>
            <w:tcW w:w="4126" w:type="dxa"/>
          </w:tcPr>
          <w:p w:rsidR="00744E1D" w:rsidRPr="00744E1D" w:rsidRDefault="00744E1D" w:rsidP="00285A2E">
            <w:pPr>
              <w:jc w:val="both"/>
              <w:rPr>
                <w:rFonts w:ascii="Arial" w:hAnsi="Arial" w:cs="Arial"/>
                <w:lang w:val="id-ID"/>
              </w:rPr>
            </w:pPr>
            <w:r w:rsidRPr="00744E1D">
              <w:rPr>
                <w:rFonts w:ascii="Arial" w:hAnsi="Arial" w:cs="Arial"/>
                <w:lang w:val="id-ID"/>
              </w:rPr>
              <w:t>Pelatihan Pengamanan Pemilu bagi Satlinmas se provinsi Kep. Babel</w:t>
            </w:r>
          </w:p>
        </w:tc>
        <w:tc>
          <w:tcPr>
            <w:tcW w:w="2200"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Terlaksanya pelatihan pemilu bagi Satlinmas 1 kali kegiatan diikuti 100 orang</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t>260.380.000</w:t>
            </w:r>
          </w:p>
        </w:tc>
        <w:tc>
          <w:tcPr>
            <w:tcW w:w="1559"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w:t>
            </w:r>
          </w:p>
        </w:tc>
      </w:tr>
      <w:tr w:rsidR="00744E1D" w:rsidTr="00744E1D">
        <w:trPr>
          <w:jc w:val="center"/>
        </w:trPr>
        <w:tc>
          <w:tcPr>
            <w:tcW w:w="674" w:type="dxa"/>
          </w:tcPr>
          <w:p w:rsidR="00744E1D" w:rsidRPr="00744E1D" w:rsidRDefault="00744E1D" w:rsidP="00BC6105">
            <w:pPr>
              <w:contextualSpacing/>
              <w:jc w:val="center"/>
              <w:rPr>
                <w:rFonts w:ascii="Arial" w:hAnsi="Arial" w:cs="Arial"/>
                <w:lang w:val="id-ID"/>
              </w:rPr>
            </w:pPr>
            <w:r w:rsidRPr="00744E1D">
              <w:rPr>
                <w:rFonts w:ascii="Arial" w:hAnsi="Arial" w:cs="Arial"/>
                <w:lang w:val="id-ID"/>
              </w:rPr>
              <w:t>9</w:t>
            </w:r>
          </w:p>
        </w:tc>
        <w:tc>
          <w:tcPr>
            <w:tcW w:w="4126" w:type="dxa"/>
          </w:tcPr>
          <w:p w:rsidR="00744E1D" w:rsidRPr="00744E1D" w:rsidRDefault="00744E1D" w:rsidP="00285A2E">
            <w:pPr>
              <w:jc w:val="both"/>
              <w:rPr>
                <w:rFonts w:ascii="Arial" w:hAnsi="Arial" w:cs="Arial"/>
                <w:lang w:val="id-ID"/>
              </w:rPr>
            </w:pPr>
            <w:r w:rsidRPr="00744E1D">
              <w:rPr>
                <w:rFonts w:ascii="Arial" w:hAnsi="Arial" w:cs="Arial"/>
                <w:lang w:val="id-ID"/>
              </w:rPr>
              <w:t>Pelatihan dan pembinaan Bela Negara bagi Satlinmas</w:t>
            </w:r>
          </w:p>
        </w:tc>
        <w:tc>
          <w:tcPr>
            <w:tcW w:w="2200"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Terlaksanya pelatihan dan pembinaan bela negara bagi Satlinmas 1 kali kegiatan diikuti 50 orang</w:t>
            </w:r>
          </w:p>
        </w:tc>
        <w:tc>
          <w:tcPr>
            <w:tcW w:w="1675" w:type="dxa"/>
          </w:tcPr>
          <w:p w:rsidR="00744E1D" w:rsidRPr="00744E1D" w:rsidRDefault="00744E1D" w:rsidP="0070114D">
            <w:pPr>
              <w:contextualSpacing/>
              <w:jc w:val="right"/>
              <w:rPr>
                <w:rFonts w:ascii="Arial" w:hAnsi="Arial" w:cs="Arial"/>
                <w:lang w:val="id-ID"/>
              </w:rPr>
            </w:pPr>
            <w:r w:rsidRPr="00744E1D">
              <w:rPr>
                <w:rFonts w:ascii="Arial" w:hAnsi="Arial" w:cs="Arial"/>
                <w:lang w:val="id-ID"/>
              </w:rPr>
              <w:t>113.689.000</w:t>
            </w:r>
          </w:p>
        </w:tc>
        <w:tc>
          <w:tcPr>
            <w:tcW w:w="1559" w:type="dxa"/>
          </w:tcPr>
          <w:p w:rsidR="00744E1D" w:rsidRPr="00744E1D" w:rsidRDefault="00744E1D" w:rsidP="001A3810">
            <w:pPr>
              <w:contextualSpacing/>
              <w:jc w:val="both"/>
              <w:rPr>
                <w:rFonts w:ascii="Arial" w:hAnsi="Arial" w:cs="Arial"/>
                <w:lang w:val="id-ID"/>
              </w:rPr>
            </w:pPr>
            <w:r w:rsidRPr="00744E1D">
              <w:rPr>
                <w:rFonts w:ascii="Arial" w:hAnsi="Arial" w:cs="Arial"/>
                <w:lang w:val="id-ID"/>
              </w:rPr>
              <w:t>-</w:t>
            </w:r>
          </w:p>
        </w:tc>
      </w:tr>
    </w:tbl>
    <w:p w:rsidR="001A3810" w:rsidRDefault="001A3810" w:rsidP="00232EE6">
      <w:pPr>
        <w:spacing w:after="0" w:line="480" w:lineRule="auto"/>
        <w:ind w:firstLine="709"/>
        <w:contextualSpacing/>
        <w:jc w:val="both"/>
        <w:rPr>
          <w:rFonts w:ascii="Times New Roman" w:eastAsia="Times New Roman" w:hAnsi="Times New Roman" w:cs="Times New Roman"/>
          <w:b/>
          <w:sz w:val="24"/>
          <w:szCs w:val="24"/>
        </w:rPr>
        <w:sectPr w:rsidR="001A3810" w:rsidSect="002061D2">
          <w:pgSz w:w="11907" w:h="16839" w:code="9"/>
          <w:pgMar w:top="1134" w:right="1134" w:bottom="1134" w:left="1418" w:header="708" w:footer="708" w:gutter="0"/>
          <w:cols w:space="708"/>
          <w:docGrid w:linePitch="360"/>
        </w:sectPr>
      </w:pP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lastRenderedPageBreak/>
        <w:t>Tabel</w:t>
      </w:r>
      <w:r w:rsidR="00744E1D">
        <w:rPr>
          <w:rFonts w:ascii="Arial" w:eastAsia="Times New Roman" w:hAnsi="Arial" w:cs="Arial"/>
          <w:b/>
          <w:sz w:val="24"/>
          <w:szCs w:val="24"/>
        </w:rPr>
        <w:t xml:space="preserve"> 2.3</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Review terhadap Rancangan Awal RKPD Tahun 2017</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Provinsi Kepulauan Bangka Belitung</w:t>
      </w:r>
    </w:p>
    <w:p w:rsidR="00D62365" w:rsidRPr="00232EE6" w:rsidRDefault="00D62365"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t>SKPD: Satpol PP Provinsi Kepulauan Bangka Belitung</w:t>
      </w:r>
    </w:p>
    <w:p w:rsidR="00D62365" w:rsidRPr="00232EE6" w:rsidRDefault="00D62365" w:rsidP="00D62365">
      <w:pPr>
        <w:spacing w:after="0"/>
        <w:contextualSpacing/>
        <w:jc w:val="center"/>
        <w:rPr>
          <w:rFonts w:ascii="Arial" w:eastAsia="Times New Roman" w:hAnsi="Arial" w:cs="Arial"/>
          <w:b/>
          <w:sz w:val="24"/>
          <w:szCs w:val="24"/>
        </w:rPr>
      </w:pPr>
    </w:p>
    <w:tbl>
      <w:tblPr>
        <w:tblStyle w:val="TableGrid"/>
        <w:tblW w:w="15512" w:type="dxa"/>
        <w:tblLayout w:type="fixed"/>
        <w:tblLook w:val="04A0"/>
      </w:tblPr>
      <w:tblGrid>
        <w:gridCol w:w="534"/>
        <w:gridCol w:w="2370"/>
        <w:gridCol w:w="1173"/>
        <w:gridCol w:w="1418"/>
        <w:gridCol w:w="1134"/>
        <w:gridCol w:w="1417"/>
        <w:gridCol w:w="2268"/>
        <w:gridCol w:w="1134"/>
        <w:gridCol w:w="1418"/>
        <w:gridCol w:w="1228"/>
        <w:gridCol w:w="1418"/>
      </w:tblGrid>
      <w:tr w:rsidR="00703C38" w:rsidRPr="00232EE6" w:rsidTr="00BA2CC0">
        <w:tc>
          <w:tcPr>
            <w:tcW w:w="534" w:type="dxa"/>
            <w:vMerge w:val="restart"/>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No.</w:t>
            </w:r>
          </w:p>
        </w:tc>
        <w:tc>
          <w:tcPr>
            <w:tcW w:w="7512" w:type="dxa"/>
            <w:gridSpan w:val="5"/>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703C38" w:rsidRPr="00232EE6" w:rsidRDefault="00703C38" w:rsidP="00703C38">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703C38" w:rsidRPr="00232EE6" w:rsidTr="00BA2CC0">
        <w:tc>
          <w:tcPr>
            <w:tcW w:w="534" w:type="dxa"/>
            <w:vMerge/>
            <w:vAlign w:val="center"/>
          </w:tcPr>
          <w:p w:rsidR="00703C38" w:rsidRPr="00232EE6" w:rsidRDefault="00703C38" w:rsidP="00703C38">
            <w:pPr>
              <w:contextualSpacing/>
              <w:jc w:val="center"/>
              <w:rPr>
                <w:rFonts w:ascii="Arial" w:hAnsi="Arial" w:cs="Arial"/>
                <w:b/>
                <w:sz w:val="18"/>
                <w:szCs w:val="18"/>
              </w:rPr>
            </w:pPr>
          </w:p>
        </w:tc>
        <w:tc>
          <w:tcPr>
            <w:tcW w:w="2370"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Program/Kegiatan</w:t>
            </w:r>
          </w:p>
        </w:tc>
        <w:tc>
          <w:tcPr>
            <w:tcW w:w="1173"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Lokasi</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Indikator Kinerja</w:t>
            </w:r>
          </w:p>
        </w:tc>
        <w:tc>
          <w:tcPr>
            <w:tcW w:w="1134"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Target Capaian</w:t>
            </w:r>
          </w:p>
        </w:tc>
        <w:tc>
          <w:tcPr>
            <w:tcW w:w="1417"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Pagu Indikatif</w:t>
            </w:r>
          </w:p>
        </w:tc>
        <w:tc>
          <w:tcPr>
            <w:tcW w:w="226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Program/Kegiatan</w:t>
            </w:r>
          </w:p>
        </w:tc>
        <w:tc>
          <w:tcPr>
            <w:tcW w:w="1134"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Lokasi</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Indikator Kinerja</w:t>
            </w:r>
          </w:p>
        </w:tc>
        <w:tc>
          <w:tcPr>
            <w:tcW w:w="122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Target Capaian</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Pagu Indikatif</w:t>
            </w:r>
          </w:p>
        </w:tc>
      </w:tr>
      <w:tr w:rsidR="00703C38" w:rsidRPr="00232EE6" w:rsidTr="00BA2CC0">
        <w:tc>
          <w:tcPr>
            <w:tcW w:w="534"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703C38" w:rsidRPr="00232EE6" w:rsidRDefault="00703C38" w:rsidP="00703C38">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B57370" w:rsidRPr="00232EE6" w:rsidTr="00BA2CC0">
        <w:tc>
          <w:tcPr>
            <w:tcW w:w="534" w:type="dxa"/>
          </w:tcPr>
          <w:p w:rsidR="00B57370" w:rsidRPr="00232EE6" w:rsidRDefault="00B57370" w:rsidP="00D62365">
            <w:pPr>
              <w:contextualSpacing/>
              <w:jc w:val="center"/>
              <w:rPr>
                <w:rFonts w:ascii="Arial" w:hAnsi="Arial" w:cs="Arial"/>
                <w:b/>
                <w:sz w:val="18"/>
                <w:szCs w:val="18"/>
                <w:lang w:val="id-ID"/>
              </w:rPr>
            </w:pPr>
            <w:r w:rsidRPr="00232EE6">
              <w:rPr>
                <w:rFonts w:ascii="Arial" w:hAnsi="Arial" w:cs="Arial"/>
                <w:b/>
                <w:sz w:val="18"/>
                <w:szCs w:val="18"/>
                <w:lang w:val="id-ID"/>
              </w:rPr>
              <w:t>A</w:t>
            </w:r>
          </w:p>
        </w:tc>
        <w:tc>
          <w:tcPr>
            <w:tcW w:w="2370" w:type="dxa"/>
          </w:tcPr>
          <w:p w:rsidR="00B57370" w:rsidRPr="00232EE6" w:rsidRDefault="00B57370" w:rsidP="00153B2E">
            <w:pPr>
              <w:jc w:val="both"/>
              <w:rPr>
                <w:rFonts w:ascii="Arial" w:hAnsi="Arial" w:cs="Arial"/>
                <w:b/>
                <w:sz w:val="18"/>
                <w:szCs w:val="18"/>
                <w:lang w:val="id-ID"/>
              </w:rPr>
            </w:pPr>
            <w:r w:rsidRPr="00232EE6">
              <w:rPr>
                <w:rFonts w:ascii="Arial" w:hAnsi="Arial" w:cs="Arial"/>
                <w:b/>
                <w:sz w:val="18"/>
                <w:szCs w:val="18"/>
                <w:lang w:val="id-ID"/>
              </w:rPr>
              <w:t>Program Pelayanan Administrasi Perkantoran</w:t>
            </w:r>
          </w:p>
        </w:tc>
        <w:tc>
          <w:tcPr>
            <w:tcW w:w="1173" w:type="dxa"/>
          </w:tcPr>
          <w:p w:rsidR="00B57370" w:rsidRPr="00232EE6" w:rsidRDefault="00B57370"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B57370" w:rsidRPr="00232EE6" w:rsidRDefault="00B57370" w:rsidP="00153B2E">
            <w:pPr>
              <w:jc w:val="both"/>
              <w:rPr>
                <w:rFonts w:ascii="Arial" w:hAnsi="Arial" w:cs="Arial"/>
                <w:b/>
                <w:sz w:val="18"/>
                <w:szCs w:val="18"/>
                <w:lang w:val="id-ID"/>
              </w:rPr>
            </w:pPr>
            <w:r w:rsidRPr="00232EE6">
              <w:rPr>
                <w:rFonts w:ascii="Arial" w:hAnsi="Arial" w:cs="Arial"/>
                <w:b/>
                <w:sz w:val="18"/>
                <w:szCs w:val="18"/>
                <w:lang w:val="id-ID"/>
              </w:rPr>
              <w:t>Persentase pelayanan administrasi perkantoran</w:t>
            </w:r>
          </w:p>
        </w:tc>
        <w:tc>
          <w:tcPr>
            <w:tcW w:w="1134" w:type="dxa"/>
          </w:tcPr>
          <w:p w:rsidR="00B57370" w:rsidRPr="00232EE6" w:rsidRDefault="00B57370"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7" w:type="dxa"/>
          </w:tcPr>
          <w:p w:rsidR="00B57370" w:rsidRPr="00232EE6" w:rsidRDefault="00B57370" w:rsidP="00DA37E8">
            <w:pPr>
              <w:jc w:val="center"/>
              <w:rPr>
                <w:rFonts w:ascii="Arial" w:hAnsi="Arial" w:cs="Arial"/>
                <w:b/>
                <w:sz w:val="18"/>
                <w:szCs w:val="18"/>
                <w:lang w:val="id-ID"/>
              </w:rPr>
            </w:pPr>
            <w:r w:rsidRPr="00232EE6">
              <w:rPr>
                <w:rFonts w:ascii="Arial" w:hAnsi="Arial" w:cs="Arial"/>
                <w:b/>
                <w:sz w:val="18"/>
                <w:szCs w:val="18"/>
                <w:lang w:val="id-ID"/>
              </w:rPr>
              <w:t>5.961.950.000</w:t>
            </w:r>
          </w:p>
        </w:tc>
        <w:tc>
          <w:tcPr>
            <w:tcW w:w="2268" w:type="dxa"/>
          </w:tcPr>
          <w:p w:rsidR="00B57370" w:rsidRPr="00232EE6" w:rsidRDefault="00B57370" w:rsidP="00153B2E">
            <w:pPr>
              <w:jc w:val="both"/>
              <w:rPr>
                <w:rFonts w:ascii="Arial" w:hAnsi="Arial" w:cs="Arial"/>
                <w:b/>
                <w:sz w:val="18"/>
                <w:szCs w:val="18"/>
                <w:lang w:val="id-ID"/>
              </w:rPr>
            </w:pPr>
            <w:r w:rsidRPr="00232EE6">
              <w:rPr>
                <w:rFonts w:ascii="Arial" w:hAnsi="Arial" w:cs="Arial"/>
                <w:b/>
                <w:sz w:val="18"/>
                <w:szCs w:val="18"/>
                <w:lang w:val="id-ID"/>
              </w:rPr>
              <w:t>Program Pelayanan Administrasi Perkantoran</w:t>
            </w:r>
          </w:p>
        </w:tc>
        <w:tc>
          <w:tcPr>
            <w:tcW w:w="1134" w:type="dxa"/>
          </w:tcPr>
          <w:p w:rsidR="00B57370" w:rsidRPr="00232EE6" w:rsidRDefault="00B57370"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B57370" w:rsidRPr="00232EE6" w:rsidRDefault="00B57370" w:rsidP="00153B2E">
            <w:pPr>
              <w:jc w:val="both"/>
              <w:rPr>
                <w:rFonts w:ascii="Arial" w:hAnsi="Arial" w:cs="Arial"/>
                <w:b/>
                <w:sz w:val="18"/>
                <w:szCs w:val="18"/>
                <w:lang w:val="id-ID"/>
              </w:rPr>
            </w:pPr>
            <w:r w:rsidRPr="00232EE6">
              <w:rPr>
                <w:rFonts w:ascii="Arial" w:hAnsi="Arial" w:cs="Arial"/>
                <w:b/>
                <w:sz w:val="18"/>
                <w:szCs w:val="18"/>
                <w:lang w:val="id-ID"/>
              </w:rPr>
              <w:t>Persentase pelayanan administrasi perkantoran</w:t>
            </w:r>
          </w:p>
        </w:tc>
        <w:tc>
          <w:tcPr>
            <w:tcW w:w="1228" w:type="dxa"/>
          </w:tcPr>
          <w:p w:rsidR="00B57370" w:rsidRPr="00232EE6" w:rsidRDefault="00B57370"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8" w:type="dxa"/>
          </w:tcPr>
          <w:p w:rsidR="00B57370" w:rsidRPr="003A21A5" w:rsidRDefault="003A21A5" w:rsidP="00232EE6">
            <w:pPr>
              <w:jc w:val="center"/>
              <w:rPr>
                <w:rFonts w:ascii="Arial" w:hAnsi="Arial" w:cs="Arial"/>
                <w:b/>
                <w:sz w:val="18"/>
                <w:szCs w:val="18"/>
                <w:lang w:val="id-ID"/>
              </w:rPr>
            </w:pPr>
            <w:r w:rsidRPr="003A21A5">
              <w:rPr>
                <w:rFonts w:ascii="Arial" w:hAnsi="Arial" w:cs="Arial"/>
                <w:b/>
                <w:sz w:val="18"/>
                <w:szCs w:val="18"/>
                <w:lang w:val="id-ID"/>
              </w:rPr>
              <w:t>5.757.240.650</w:t>
            </w:r>
          </w:p>
        </w:tc>
      </w:tr>
      <w:tr w:rsidR="00B57370" w:rsidRPr="00232EE6" w:rsidTr="00BA2CC0">
        <w:tc>
          <w:tcPr>
            <w:tcW w:w="534" w:type="dxa"/>
          </w:tcPr>
          <w:p w:rsidR="00B57370" w:rsidRPr="00232EE6" w:rsidRDefault="00B57370" w:rsidP="00D62365">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surat menyurat</w:t>
            </w:r>
          </w:p>
        </w:tc>
        <w:tc>
          <w:tcPr>
            <w:tcW w:w="1173"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materai dan paket pengiriman</w:t>
            </w:r>
          </w:p>
        </w:tc>
        <w:tc>
          <w:tcPr>
            <w:tcW w:w="1134" w:type="dxa"/>
          </w:tcPr>
          <w:p w:rsidR="00B57370" w:rsidRPr="00232EE6" w:rsidRDefault="00B57370" w:rsidP="00232EE6">
            <w:pPr>
              <w:jc w:val="center"/>
              <w:rPr>
                <w:rFonts w:ascii="Arial" w:hAnsi="Arial" w:cs="Arial"/>
                <w:sz w:val="18"/>
                <w:szCs w:val="18"/>
                <w:lang w:val="id-ID"/>
              </w:rPr>
            </w:pPr>
            <w:r w:rsidRPr="00232EE6">
              <w:rPr>
                <w:rFonts w:ascii="Arial" w:hAnsi="Arial" w:cs="Arial"/>
                <w:sz w:val="18"/>
                <w:szCs w:val="18"/>
                <w:lang w:val="id-ID"/>
              </w:rPr>
              <w:t>12 bulan (350 buh materai 6000, 250 buah materai 3000, dan 1 paket pengiriman</w:t>
            </w:r>
          </w:p>
        </w:tc>
        <w:tc>
          <w:tcPr>
            <w:tcW w:w="1417" w:type="dxa"/>
          </w:tcPr>
          <w:p w:rsidR="00B57370" w:rsidRPr="00232EE6" w:rsidRDefault="00B57370" w:rsidP="00DA37E8">
            <w:pPr>
              <w:jc w:val="right"/>
              <w:rPr>
                <w:rFonts w:ascii="Arial" w:hAnsi="Arial" w:cs="Arial"/>
                <w:sz w:val="18"/>
                <w:szCs w:val="18"/>
                <w:lang w:val="id-ID"/>
              </w:rPr>
            </w:pPr>
            <w:r w:rsidRPr="00232EE6">
              <w:rPr>
                <w:rFonts w:ascii="Arial" w:hAnsi="Arial" w:cs="Arial"/>
                <w:sz w:val="18"/>
                <w:szCs w:val="18"/>
                <w:lang w:val="id-ID"/>
              </w:rPr>
              <w:t>5.850.000</w:t>
            </w:r>
          </w:p>
        </w:tc>
        <w:tc>
          <w:tcPr>
            <w:tcW w:w="226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surat menyurat</w:t>
            </w:r>
          </w:p>
        </w:tc>
        <w:tc>
          <w:tcPr>
            <w:tcW w:w="1134"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materai dan paket pengiriman</w:t>
            </w:r>
          </w:p>
        </w:tc>
        <w:tc>
          <w:tcPr>
            <w:tcW w:w="1228"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 (350 bu</w:t>
            </w:r>
            <w:r w:rsidR="00581745" w:rsidRPr="00232EE6">
              <w:rPr>
                <w:rFonts w:ascii="Arial" w:hAnsi="Arial" w:cs="Arial"/>
                <w:sz w:val="18"/>
                <w:szCs w:val="18"/>
                <w:lang w:val="id-ID"/>
              </w:rPr>
              <w:t>a</w:t>
            </w:r>
            <w:r w:rsidRPr="00232EE6">
              <w:rPr>
                <w:rFonts w:ascii="Arial" w:hAnsi="Arial" w:cs="Arial"/>
                <w:sz w:val="18"/>
                <w:szCs w:val="18"/>
                <w:lang w:val="id-ID"/>
              </w:rPr>
              <w:t>h materai 6000, 250 buah materai 3000, dan 1 paket pengiriman</w:t>
            </w:r>
          </w:p>
        </w:tc>
        <w:tc>
          <w:tcPr>
            <w:tcW w:w="1418" w:type="dxa"/>
          </w:tcPr>
          <w:p w:rsidR="00B57370" w:rsidRPr="00232EE6" w:rsidRDefault="00B57370" w:rsidP="00232EE6">
            <w:pPr>
              <w:jc w:val="right"/>
              <w:rPr>
                <w:rFonts w:ascii="Arial" w:hAnsi="Arial" w:cs="Arial"/>
                <w:sz w:val="18"/>
                <w:szCs w:val="18"/>
                <w:lang w:val="id-ID"/>
              </w:rPr>
            </w:pPr>
            <w:r w:rsidRPr="00232EE6">
              <w:rPr>
                <w:rFonts w:ascii="Arial" w:hAnsi="Arial" w:cs="Arial"/>
                <w:sz w:val="18"/>
                <w:szCs w:val="18"/>
                <w:lang w:val="id-ID"/>
              </w:rPr>
              <w:t>5.850.000</w:t>
            </w:r>
          </w:p>
        </w:tc>
      </w:tr>
      <w:tr w:rsidR="00B57370" w:rsidRPr="00232EE6" w:rsidTr="00BA2CC0">
        <w:tc>
          <w:tcPr>
            <w:tcW w:w="534" w:type="dxa"/>
          </w:tcPr>
          <w:p w:rsidR="00B57370" w:rsidRPr="00232EE6" w:rsidRDefault="00B57370" w:rsidP="00D62365">
            <w:pPr>
              <w:contextualSpacing/>
              <w:jc w:val="center"/>
              <w:rPr>
                <w:rFonts w:ascii="Arial" w:hAnsi="Arial" w:cs="Arial"/>
                <w:sz w:val="18"/>
                <w:szCs w:val="18"/>
                <w:lang w:val="id-ID"/>
              </w:rPr>
            </w:pPr>
            <w:r w:rsidRPr="00232EE6">
              <w:rPr>
                <w:rFonts w:ascii="Arial" w:hAnsi="Arial" w:cs="Arial"/>
                <w:sz w:val="18"/>
                <w:szCs w:val="18"/>
                <w:lang w:val="id-ID"/>
              </w:rPr>
              <w:t>2</w:t>
            </w:r>
          </w:p>
        </w:tc>
        <w:tc>
          <w:tcPr>
            <w:tcW w:w="2370"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komunikasi, sumber daya air, dan listrik</w:t>
            </w:r>
          </w:p>
        </w:tc>
        <w:tc>
          <w:tcPr>
            <w:tcW w:w="1173"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jasa telpon, fax, dan internet dan tv berbayar</w:t>
            </w:r>
          </w:p>
        </w:tc>
        <w:tc>
          <w:tcPr>
            <w:tcW w:w="1134"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B57370" w:rsidRPr="00232EE6" w:rsidRDefault="00B57370" w:rsidP="00DA37E8">
            <w:pPr>
              <w:jc w:val="right"/>
              <w:rPr>
                <w:rFonts w:ascii="Arial" w:hAnsi="Arial" w:cs="Arial"/>
                <w:sz w:val="18"/>
                <w:szCs w:val="18"/>
                <w:lang w:val="id-ID"/>
              </w:rPr>
            </w:pPr>
            <w:r w:rsidRPr="00232EE6">
              <w:rPr>
                <w:rFonts w:ascii="Arial" w:hAnsi="Arial" w:cs="Arial"/>
                <w:sz w:val="18"/>
                <w:szCs w:val="18"/>
                <w:lang w:val="id-ID"/>
              </w:rPr>
              <w:t>17.400.000</w:t>
            </w:r>
          </w:p>
        </w:tc>
        <w:tc>
          <w:tcPr>
            <w:tcW w:w="226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komunikasi, sumber daya air, dan listrik</w:t>
            </w:r>
          </w:p>
        </w:tc>
        <w:tc>
          <w:tcPr>
            <w:tcW w:w="1134"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jasa telpon, fax, dan internet</w:t>
            </w:r>
          </w:p>
        </w:tc>
        <w:tc>
          <w:tcPr>
            <w:tcW w:w="1228"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B57370" w:rsidRPr="00232EE6" w:rsidRDefault="00B57370" w:rsidP="00232EE6">
            <w:pPr>
              <w:jc w:val="right"/>
              <w:rPr>
                <w:rFonts w:ascii="Arial" w:hAnsi="Arial" w:cs="Arial"/>
                <w:sz w:val="18"/>
                <w:szCs w:val="18"/>
                <w:lang w:val="id-ID"/>
              </w:rPr>
            </w:pPr>
            <w:r w:rsidRPr="00232EE6">
              <w:rPr>
                <w:rFonts w:ascii="Arial" w:hAnsi="Arial" w:cs="Arial"/>
                <w:sz w:val="18"/>
                <w:szCs w:val="18"/>
                <w:lang w:val="id-ID"/>
              </w:rPr>
              <w:t>12.600.000</w:t>
            </w:r>
          </w:p>
        </w:tc>
      </w:tr>
      <w:tr w:rsidR="00B57370" w:rsidRPr="00232EE6" w:rsidTr="00BA2CC0">
        <w:tc>
          <w:tcPr>
            <w:tcW w:w="534" w:type="dxa"/>
          </w:tcPr>
          <w:p w:rsidR="00B57370" w:rsidRPr="00232EE6" w:rsidRDefault="00B57370" w:rsidP="00D62365">
            <w:pPr>
              <w:contextualSpacing/>
              <w:jc w:val="center"/>
              <w:rPr>
                <w:rFonts w:ascii="Arial" w:hAnsi="Arial" w:cs="Arial"/>
                <w:sz w:val="18"/>
                <w:szCs w:val="18"/>
                <w:lang w:val="id-ID"/>
              </w:rPr>
            </w:pPr>
            <w:r w:rsidRPr="00232EE6">
              <w:rPr>
                <w:rFonts w:ascii="Arial" w:hAnsi="Arial" w:cs="Arial"/>
                <w:sz w:val="18"/>
                <w:szCs w:val="18"/>
                <w:lang w:val="id-ID"/>
              </w:rPr>
              <w:t>3</w:t>
            </w:r>
          </w:p>
        </w:tc>
        <w:tc>
          <w:tcPr>
            <w:tcW w:w="2370"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administrasi keuangan</w:t>
            </w:r>
          </w:p>
        </w:tc>
        <w:tc>
          <w:tcPr>
            <w:tcW w:w="1173"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Terbayarnya honorarium pengelola keuangan</w:t>
            </w:r>
          </w:p>
        </w:tc>
        <w:tc>
          <w:tcPr>
            <w:tcW w:w="1134"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B57370" w:rsidRPr="00232EE6" w:rsidRDefault="00B57370" w:rsidP="00DA37E8">
            <w:pPr>
              <w:jc w:val="right"/>
              <w:rPr>
                <w:rFonts w:ascii="Arial" w:hAnsi="Arial" w:cs="Arial"/>
                <w:sz w:val="18"/>
                <w:szCs w:val="18"/>
                <w:lang w:val="id-ID"/>
              </w:rPr>
            </w:pPr>
            <w:r w:rsidRPr="00232EE6">
              <w:rPr>
                <w:rFonts w:ascii="Arial" w:hAnsi="Arial" w:cs="Arial"/>
                <w:sz w:val="18"/>
                <w:szCs w:val="18"/>
                <w:lang w:val="id-ID"/>
              </w:rPr>
              <w:t>133.710.000</w:t>
            </w:r>
          </w:p>
        </w:tc>
        <w:tc>
          <w:tcPr>
            <w:tcW w:w="226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administrasi keuangan</w:t>
            </w:r>
          </w:p>
        </w:tc>
        <w:tc>
          <w:tcPr>
            <w:tcW w:w="1134"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Terbayarnya honorarium pengelola keuangan</w:t>
            </w:r>
          </w:p>
        </w:tc>
        <w:tc>
          <w:tcPr>
            <w:tcW w:w="1228"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B57370" w:rsidRPr="00232EE6" w:rsidRDefault="00B57370" w:rsidP="00232EE6">
            <w:pPr>
              <w:jc w:val="right"/>
              <w:rPr>
                <w:rFonts w:ascii="Arial" w:hAnsi="Arial" w:cs="Arial"/>
                <w:sz w:val="18"/>
                <w:szCs w:val="18"/>
                <w:lang w:val="id-ID"/>
              </w:rPr>
            </w:pPr>
            <w:r w:rsidRPr="00232EE6">
              <w:rPr>
                <w:rFonts w:ascii="Arial" w:hAnsi="Arial" w:cs="Arial"/>
                <w:sz w:val="18"/>
                <w:szCs w:val="18"/>
                <w:lang w:val="id-ID"/>
              </w:rPr>
              <w:t>156.930.000</w:t>
            </w:r>
          </w:p>
        </w:tc>
      </w:tr>
      <w:tr w:rsidR="00B57370" w:rsidRPr="00232EE6" w:rsidTr="00BA2CC0">
        <w:tc>
          <w:tcPr>
            <w:tcW w:w="534" w:type="dxa"/>
          </w:tcPr>
          <w:p w:rsidR="00B57370" w:rsidRPr="00232EE6" w:rsidRDefault="00B57370" w:rsidP="00D62365">
            <w:pPr>
              <w:contextualSpacing/>
              <w:jc w:val="center"/>
              <w:rPr>
                <w:rFonts w:ascii="Arial" w:hAnsi="Arial" w:cs="Arial"/>
                <w:sz w:val="18"/>
                <w:szCs w:val="18"/>
                <w:lang w:val="id-ID"/>
              </w:rPr>
            </w:pPr>
            <w:r w:rsidRPr="00232EE6">
              <w:rPr>
                <w:rFonts w:ascii="Arial" w:hAnsi="Arial" w:cs="Arial"/>
                <w:sz w:val="18"/>
                <w:szCs w:val="18"/>
                <w:lang w:val="id-ID"/>
              </w:rPr>
              <w:t>4</w:t>
            </w:r>
          </w:p>
        </w:tc>
        <w:tc>
          <w:tcPr>
            <w:tcW w:w="2370"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kebersihan kantor</w:t>
            </w:r>
          </w:p>
        </w:tc>
        <w:tc>
          <w:tcPr>
            <w:tcW w:w="1173"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peralatan kebersihan dan bahan pembersih</w:t>
            </w:r>
          </w:p>
        </w:tc>
        <w:tc>
          <w:tcPr>
            <w:tcW w:w="1134"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B57370" w:rsidRPr="00232EE6" w:rsidRDefault="00B57370" w:rsidP="00DA37E8">
            <w:pPr>
              <w:jc w:val="right"/>
              <w:rPr>
                <w:rFonts w:ascii="Arial" w:hAnsi="Arial" w:cs="Arial"/>
                <w:sz w:val="18"/>
                <w:szCs w:val="18"/>
                <w:lang w:val="id-ID"/>
              </w:rPr>
            </w:pPr>
            <w:r w:rsidRPr="00232EE6">
              <w:rPr>
                <w:rFonts w:ascii="Arial" w:hAnsi="Arial" w:cs="Arial"/>
                <w:sz w:val="18"/>
                <w:szCs w:val="18"/>
                <w:lang w:val="id-ID"/>
              </w:rPr>
              <w:t>12.000.000</w:t>
            </w:r>
          </w:p>
        </w:tc>
        <w:tc>
          <w:tcPr>
            <w:tcW w:w="226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jasa kebersihan kantor</w:t>
            </w:r>
          </w:p>
        </w:tc>
        <w:tc>
          <w:tcPr>
            <w:tcW w:w="1134"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peralatan kebersihan dan bahan pembersih</w:t>
            </w:r>
          </w:p>
        </w:tc>
        <w:tc>
          <w:tcPr>
            <w:tcW w:w="1228"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B57370" w:rsidRPr="00232EE6" w:rsidRDefault="00B57370" w:rsidP="00232EE6">
            <w:pPr>
              <w:jc w:val="right"/>
              <w:rPr>
                <w:rFonts w:ascii="Arial" w:hAnsi="Arial" w:cs="Arial"/>
                <w:sz w:val="18"/>
                <w:szCs w:val="18"/>
                <w:lang w:val="id-ID"/>
              </w:rPr>
            </w:pPr>
            <w:r w:rsidRPr="00232EE6">
              <w:rPr>
                <w:rFonts w:ascii="Arial" w:hAnsi="Arial" w:cs="Arial"/>
                <w:sz w:val="18"/>
                <w:szCs w:val="18"/>
                <w:lang w:val="id-ID"/>
              </w:rPr>
              <w:t>1</w:t>
            </w:r>
            <w:r w:rsidR="00AA34A1" w:rsidRPr="00232EE6">
              <w:rPr>
                <w:rFonts w:ascii="Arial" w:hAnsi="Arial" w:cs="Arial"/>
                <w:sz w:val="18"/>
                <w:szCs w:val="18"/>
                <w:lang w:val="id-ID"/>
              </w:rPr>
              <w:t>1.710.2</w:t>
            </w:r>
            <w:r w:rsidRPr="00232EE6">
              <w:rPr>
                <w:rFonts w:ascii="Arial" w:hAnsi="Arial" w:cs="Arial"/>
                <w:sz w:val="18"/>
                <w:szCs w:val="18"/>
                <w:lang w:val="id-ID"/>
              </w:rPr>
              <w:t>00</w:t>
            </w:r>
          </w:p>
        </w:tc>
      </w:tr>
      <w:tr w:rsidR="00B57370" w:rsidRPr="00232EE6" w:rsidTr="00BA2CC0">
        <w:tc>
          <w:tcPr>
            <w:tcW w:w="534" w:type="dxa"/>
          </w:tcPr>
          <w:p w:rsidR="00B57370" w:rsidRPr="00232EE6" w:rsidRDefault="00B57370" w:rsidP="00D62365">
            <w:pPr>
              <w:contextualSpacing/>
              <w:jc w:val="center"/>
              <w:rPr>
                <w:rFonts w:ascii="Arial" w:hAnsi="Arial" w:cs="Arial"/>
                <w:sz w:val="18"/>
                <w:szCs w:val="18"/>
                <w:lang w:val="id-ID"/>
              </w:rPr>
            </w:pPr>
            <w:r w:rsidRPr="00232EE6">
              <w:rPr>
                <w:rFonts w:ascii="Arial" w:hAnsi="Arial" w:cs="Arial"/>
                <w:sz w:val="18"/>
                <w:szCs w:val="18"/>
                <w:lang w:val="id-ID"/>
              </w:rPr>
              <w:t>5</w:t>
            </w:r>
          </w:p>
        </w:tc>
        <w:tc>
          <w:tcPr>
            <w:tcW w:w="2370"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Alat Tulis Kantor</w:t>
            </w:r>
          </w:p>
        </w:tc>
        <w:tc>
          <w:tcPr>
            <w:tcW w:w="1173"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Tersedianya alat tulis kantor</w:t>
            </w:r>
          </w:p>
          <w:p w:rsidR="000E5BB2" w:rsidRPr="00232EE6" w:rsidRDefault="000E5BB2" w:rsidP="00153B2E">
            <w:pPr>
              <w:jc w:val="both"/>
              <w:rPr>
                <w:rFonts w:ascii="Arial" w:hAnsi="Arial" w:cs="Arial"/>
                <w:sz w:val="18"/>
                <w:szCs w:val="18"/>
                <w:lang w:val="id-ID"/>
              </w:rPr>
            </w:pPr>
          </w:p>
        </w:tc>
        <w:tc>
          <w:tcPr>
            <w:tcW w:w="1134"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B57370" w:rsidRPr="00232EE6" w:rsidRDefault="00B57370" w:rsidP="00DA37E8">
            <w:pPr>
              <w:jc w:val="right"/>
              <w:rPr>
                <w:rFonts w:ascii="Arial" w:hAnsi="Arial" w:cs="Arial"/>
                <w:sz w:val="18"/>
                <w:szCs w:val="18"/>
                <w:lang w:val="id-ID"/>
              </w:rPr>
            </w:pPr>
            <w:r w:rsidRPr="00232EE6">
              <w:rPr>
                <w:rFonts w:ascii="Arial" w:hAnsi="Arial" w:cs="Arial"/>
                <w:sz w:val="18"/>
                <w:szCs w:val="18"/>
                <w:lang w:val="id-ID"/>
              </w:rPr>
              <w:t>110.000.000</w:t>
            </w:r>
          </w:p>
        </w:tc>
        <w:tc>
          <w:tcPr>
            <w:tcW w:w="2268" w:type="dxa"/>
          </w:tcPr>
          <w:p w:rsidR="00B57370" w:rsidRPr="00232EE6" w:rsidRDefault="00B57370" w:rsidP="00153B2E">
            <w:pPr>
              <w:jc w:val="both"/>
              <w:rPr>
                <w:rFonts w:ascii="Arial" w:hAnsi="Arial" w:cs="Arial"/>
                <w:sz w:val="18"/>
                <w:szCs w:val="18"/>
                <w:lang w:val="id-ID"/>
              </w:rPr>
            </w:pPr>
            <w:r w:rsidRPr="00232EE6">
              <w:rPr>
                <w:rFonts w:ascii="Arial" w:hAnsi="Arial" w:cs="Arial"/>
                <w:sz w:val="18"/>
                <w:szCs w:val="18"/>
                <w:lang w:val="id-ID"/>
              </w:rPr>
              <w:t>Penyediaan Alat Tulis Kantor</w:t>
            </w:r>
          </w:p>
        </w:tc>
        <w:tc>
          <w:tcPr>
            <w:tcW w:w="1134" w:type="dxa"/>
          </w:tcPr>
          <w:p w:rsidR="00B57370" w:rsidRPr="00232EE6" w:rsidRDefault="00B57370"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B57370" w:rsidRDefault="00B57370" w:rsidP="00153B2E">
            <w:pPr>
              <w:jc w:val="both"/>
              <w:rPr>
                <w:rFonts w:ascii="Arial" w:hAnsi="Arial" w:cs="Arial"/>
                <w:sz w:val="18"/>
                <w:szCs w:val="18"/>
                <w:lang w:val="id-ID"/>
              </w:rPr>
            </w:pPr>
            <w:r w:rsidRPr="00232EE6">
              <w:rPr>
                <w:rFonts w:ascii="Arial" w:hAnsi="Arial" w:cs="Arial"/>
                <w:sz w:val="18"/>
                <w:szCs w:val="18"/>
                <w:lang w:val="id-ID"/>
              </w:rPr>
              <w:t>Tersedianya alat tulis kantor</w:t>
            </w:r>
          </w:p>
          <w:p w:rsidR="00BA2CC0" w:rsidRDefault="00BA2CC0" w:rsidP="00153B2E">
            <w:pPr>
              <w:jc w:val="both"/>
              <w:rPr>
                <w:rFonts w:ascii="Arial" w:hAnsi="Arial" w:cs="Arial"/>
                <w:sz w:val="18"/>
                <w:szCs w:val="18"/>
                <w:lang w:val="id-ID"/>
              </w:rPr>
            </w:pPr>
          </w:p>
          <w:p w:rsidR="00BA2CC0" w:rsidRPr="00232EE6" w:rsidRDefault="00BA2CC0" w:rsidP="00153B2E">
            <w:pPr>
              <w:jc w:val="both"/>
              <w:rPr>
                <w:rFonts w:ascii="Arial" w:hAnsi="Arial" w:cs="Arial"/>
                <w:sz w:val="18"/>
                <w:szCs w:val="18"/>
                <w:lang w:val="id-ID"/>
              </w:rPr>
            </w:pPr>
          </w:p>
        </w:tc>
        <w:tc>
          <w:tcPr>
            <w:tcW w:w="1228" w:type="dxa"/>
          </w:tcPr>
          <w:p w:rsidR="00B57370" w:rsidRPr="00232EE6" w:rsidRDefault="00B57370"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B57370" w:rsidRPr="00232EE6" w:rsidRDefault="00B57370" w:rsidP="00232EE6">
            <w:pPr>
              <w:jc w:val="right"/>
              <w:rPr>
                <w:rFonts w:ascii="Arial" w:hAnsi="Arial" w:cs="Arial"/>
                <w:sz w:val="18"/>
                <w:szCs w:val="18"/>
                <w:lang w:val="id-ID"/>
              </w:rPr>
            </w:pPr>
            <w:r w:rsidRPr="00232EE6">
              <w:rPr>
                <w:rFonts w:ascii="Arial" w:hAnsi="Arial" w:cs="Arial"/>
                <w:sz w:val="18"/>
                <w:szCs w:val="18"/>
                <w:lang w:val="id-ID"/>
              </w:rPr>
              <w:t>104.428.500</w:t>
            </w:r>
          </w:p>
        </w:tc>
      </w:tr>
      <w:tr w:rsidR="000E5BB2" w:rsidRPr="00232EE6" w:rsidTr="00BA2CC0">
        <w:tc>
          <w:tcPr>
            <w:tcW w:w="534" w:type="dxa"/>
            <w:vMerge w:val="restart"/>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0E5BB2" w:rsidRPr="00232EE6" w:rsidRDefault="000E5BB2"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0E5BB2" w:rsidRPr="00232EE6" w:rsidTr="0034613F">
        <w:tc>
          <w:tcPr>
            <w:tcW w:w="534" w:type="dxa"/>
            <w:vMerge/>
            <w:vAlign w:val="center"/>
          </w:tcPr>
          <w:p w:rsidR="000E5BB2" w:rsidRPr="00232EE6" w:rsidRDefault="000E5BB2" w:rsidP="00D62365">
            <w:pPr>
              <w:contextualSpacing/>
              <w:jc w:val="center"/>
              <w:rPr>
                <w:rFonts w:ascii="Arial" w:hAnsi="Arial" w:cs="Arial"/>
                <w:sz w:val="18"/>
                <w:szCs w:val="18"/>
              </w:rPr>
            </w:pPr>
          </w:p>
        </w:tc>
        <w:tc>
          <w:tcPr>
            <w:tcW w:w="2370" w:type="dxa"/>
            <w:vAlign w:val="center"/>
          </w:tcPr>
          <w:p w:rsidR="000E5BB2" w:rsidRPr="00232EE6" w:rsidRDefault="000E5BB2" w:rsidP="00153B2E">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0E5BB2" w:rsidRPr="00232EE6" w:rsidRDefault="000E5BB2"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0E5BB2" w:rsidRPr="00232EE6" w:rsidRDefault="000E5BB2" w:rsidP="00153B2E">
            <w:pPr>
              <w:jc w:val="both"/>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0E5BB2" w:rsidRPr="00232EE6" w:rsidRDefault="000E5BB2" w:rsidP="00DA37E8">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0E5BB2" w:rsidRPr="00232EE6" w:rsidRDefault="000E5BB2" w:rsidP="00DA37E8">
            <w:pPr>
              <w:jc w:val="right"/>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0E5BB2" w:rsidRPr="00232EE6" w:rsidRDefault="000E5BB2" w:rsidP="00153B2E">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0E5BB2" w:rsidRPr="00232EE6" w:rsidRDefault="000E5BB2"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0E5BB2" w:rsidRPr="00232EE6" w:rsidRDefault="000E5BB2" w:rsidP="00153B2E">
            <w:pPr>
              <w:jc w:val="both"/>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0E5BB2" w:rsidRPr="00232EE6" w:rsidRDefault="000E5BB2" w:rsidP="00DA37E8">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0E5BB2" w:rsidRPr="00232EE6" w:rsidRDefault="000E5BB2" w:rsidP="00232EE6">
            <w:pPr>
              <w:jc w:val="right"/>
              <w:rPr>
                <w:rFonts w:ascii="Arial" w:hAnsi="Arial" w:cs="Arial"/>
                <w:sz w:val="18"/>
                <w:szCs w:val="18"/>
              </w:rPr>
            </w:pPr>
            <w:r w:rsidRPr="00232EE6">
              <w:rPr>
                <w:rFonts w:ascii="Arial" w:hAnsi="Arial" w:cs="Arial"/>
                <w:b/>
                <w:sz w:val="18"/>
                <w:szCs w:val="18"/>
                <w:lang w:val="id-ID"/>
              </w:rPr>
              <w:t>Pagu Indikatif</w:t>
            </w:r>
          </w:p>
        </w:tc>
      </w:tr>
      <w:tr w:rsidR="000E5BB2" w:rsidRPr="00232EE6" w:rsidTr="0034613F">
        <w:tc>
          <w:tcPr>
            <w:tcW w:w="534"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0E5BB2" w:rsidRPr="00232EE6" w:rsidRDefault="000E5BB2"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0E5BB2" w:rsidRPr="00232EE6" w:rsidTr="0034613F">
        <w:tc>
          <w:tcPr>
            <w:tcW w:w="534" w:type="dxa"/>
          </w:tcPr>
          <w:p w:rsidR="000E5BB2" w:rsidRPr="00232EE6" w:rsidRDefault="000E5BB2" w:rsidP="00D62365">
            <w:pPr>
              <w:contextualSpacing/>
              <w:jc w:val="center"/>
              <w:rPr>
                <w:rFonts w:ascii="Arial" w:hAnsi="Arial" w:cs="Arial"/>
                <w:sz w:val="18"/>
                <w:szCs w:val="18"/>
                <w:lang w:val="id-ID"/>
              </w:rPr>
            </w:pPr>
            <w:r w:rsidRPr="00232EE6">
              <w:rPr>
                <w:rFonts w:ascii="Arial" w:hAnsi="Arial" w:cs="Arial"/>
                <w:sz w:val="18"/>
                <w:szCs w:val="18"/>
                <w:lang w:val="id-ID"/>
              </w:rPr>
              <w:t>6</w:t>
            </w:r>
          </w:p>
        </w:tc>
        <w:tc>
          <w:tcPr>
            <w:tcW w:w="2370"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barang cetakan dan penggandaan</w:t>
            </w:r>
          </w:p>
        </w:tc>
        <w:tc>
          <w:tcPr>
            <w:tcW w:w="1173"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Tersedianya barang cetakan dan penggandaan</w:t>
            </w:r>
          </w:p>
          <w:p w:rsidR="000E5BB2" w:rsidRPr="00232EE6" w:rsidRDefault="000E5BB2" w:rsidP="00153B2E">
            <w:pPr>
              <w:jc w:val="both"/>
              <w:rPr>
                <w:rFonts w:ascii="Arial" w:hAnsi="Arial" w:cs="Arial"/>
                <w:sz w:val="18"/>
                <w:szCs w:val="18"/>
                <w:lang w:val="id-ID"/>
              </w:rPr>
            </w:pPr>
          </w:p>
        </w:tc>
        <w:tc>
          <w:tcPr>
            <w:tcW w:w="1134" w:type="dxa"/>
          </w:tcPr>
          <w:p w:rsidR="000E5BB2" w:rsidRPr="00232EE6" w:rsidRDefault="000E5BB2"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0E5BB2" w:rsidRPr="00232EE6" w:rsidRDefault="000E5BB2" w:rsidP="00DA37E8">
            <w:pPr>
              <w:jc w:val="right"/>
              <w:rPr>
                <w:rFonts w:ascii="Arial" w:hAnsi="Arial" w:cs="Arial"/>
                <w:sz w:val="18"/>
                <w:szCs w:val="18"/>
                <w:lang w:val="id-ID"/>
              </w:rPr>
            </w:pPr>
            <w:r w:rsidRPr="00232EE6">
              <w:rPr>
                <w:rFonts w:ascii="Arial" w:hAnsi="Arial" w:cs="Arial"/>
                <w:sz w:val="18"/>
                <w:szCs w:val="18"/>
                <w:lang w:val="id-ID"/>
              </w:rPr>
              <w:t>26.960.000</w:t>
            </w:r>
          </w:p>
        </w:tc>
        <w:tc>
          <w:tcPr>
            <w:tcW w:w="226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barang cetakan dan penggandaan</w:t>
            </w:r>
          </w:p>
        </w:tc>
        <w:tc>
          <w:tcPr>
            <w:tcW w:w="1134"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Tersedianya barang cetakan dan penggandaan</w:t>
            </w:r>
          </w:p>
          <w:p w:rsidR="000E5BB2" w:rsidRPr="00232EE6" w:rsidRDefault="000E5BB2" w:rsidP="00153B2E">
            <w:pPr>
              <w:jc w:val="both"/>
              <w:rPr>
                <w:rFonts w:ascii="Arial" w:hAnsi="Arial" w:cs="Arial"/>
                <w:sz w:val="18"/>
                <w:szCs w:val="18"/>
                <w:lang w:val="id-ID"/>
              </w:rPr>
            </w:pPr>
          </w:p>
        </w:tc>
        <w:tc>
          <w:tcPr>
            <w:tcW w:w="1228" w:type="dxa"/>
          </w:tcPr>
          <w:p w:rsidR="000E5BB2" w:rsidRPr="00232EE6" w:rsidRDefault="000E5BB2"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0E5BB2" w:rsidRPr="00232EE6" w:rsidRDefault="000E5BB2" w:rsidP="00232EE6">
            <w:pPr>
              <w:jc w:val="right"/>
              <w:rPr>
                <w:rFonts w:ascii="Arial" w:hAnsi="Arial" w:cs="Arial"/>
                <w:sz w:val="18"/>
                <w:szCs w:val="18"/>
                <w:lang w:val="id-ID"/>
              </w:rPr>
            </w:pPr>
            <w:r w:rsidRPr="00232EE6">
              <w:rPr>
                <w:rFonts w:ascii="Arial" w:hAnsi="Arial" w:cs="Arial"/>
                <w:sz w:val="18"/>
                <w:szCs w:val="18"/>
                <w:lang w:val="id-ID"/>
              </w:rPr>
              <w:t>27.999.950</w:t>
            </w:r>
          </w:p>
        </w:tc>
      </w:tr>
      <w:tr w:rsidR="000E5BB2" w:rsidRPr="00232EE6" w:rsidTr="0034613F">
        <w:tc>
          <w:tcPr>
            <w:tcW w:w="534" w:type="dxa"/>
          </w:tcPr>
          <w:p w:rsidR="000E5BB2" w:rsidRPr="00232EE6" w:rsidRDefault="000E5BB2" w:rsidP="00D62365">
            <w:pPr>
              <w:contextualSpacing/>
              <w:jc w:val="center"/>
              <w:rPr>
                <w:rFonts w:ascii="Arial" w:hAnsi="Arial" w:cs="Arial"/>
                <w:sz w:val="18"/>
                <w:szCs w:val="18"/>
                <w:lang w:val="id-ID"/>
              </w:rPr>
            </w:pPr>
            <w:r w:rsidRPr="00232EE6">
              <w:rPr>
                <w:rFonts w:ascii="Arial" w:hAnsi="Arial" w:cs="Arial"/>
                <w:sz w:val="18"/>
                <w:szCs w:val="18"/>
                <w:lang w:val="id-ID"/>
              </w:rPr>
              <w:t>7</w:t>
            </w:r>
          </w:p>
        </w:tc>
        <w:tc>
          <w:tcPr>
            <w:tcW w:w="2370"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komponen instalasi listrik/penerangan bangunan kantor</w:t>
            </w:r>
          </w:p>
        </w:tc>
        <w:tc>
          <w:tcPr>
            <w:tcW w:w="1173"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Tersedinya komponen instalasi listrik/penerangan kantor</w:t>
            </w:r>
          </w:p>
        </w:tc>
        <w:tc>
          <w:tcPr>
            <w:tcW w:w="1134" w:type="dxa"/>
          </w:tcPr>
          <w:p w:rsidR="000E5BB2" w:rsidRPr="00232EE6" w:rsidRDefault="000E5BB2"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0E5BB2" w:rsidRPr="00232EE6" w:rsidRDefault="000E5BB2" w:rsidP="00DA37E8">
            <w:pPr>
              <w:jc w:val="right"/>
              <w:rPr>
                <w:rFonts w:ascii="Arial" w:hAnsi="Arial" w:cs="Arial"/>
                <w:sz w:val="18"/>
                <w:szCs w:val="18"/>
                <w:lang w:val="id-ID"/>
              </w:rPr>
            </w:pPr>
            <w:r w:rsidRPr="00232EE6">
              <w:rPr>
                <w:rFonts w:ascii="Arial" w:hAnsi="Arial" w:cs="Arial"/>
                <w:sz w:val="18"/>
                <w:szCs w:val="18"/>
                <w:lang w:val="id-ID"/>
              </w:rPr>
              <w:t>10.000.000</w:t>
            </w:r>
          </w:p>
        </w:tc>
        <w:tc>
          <w:tcPr>
            <w:tcW w:w="226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komponen instalasi listrik/penerangan bangunan kantor</w:t>
            </w:r>
          </w:p>
        </w:tc>
        <w:tc>
          <w:tcPr>
            <w:tcW w:w="1134"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Tersedinya komponen instalasi listrik/penerangan kantor</w:t>
            </w:r>
          </w:p>
        </w:tc>
        <w:tc>
          <w:tcPr>
            <w:tcW w:w="1228" w:type="dxa"/>
          </w:tcPr>
          <w:p w:rsidR="000E5BB2" w:rsidRPr="00232EE6" w:rsidRDefault="000E5BB2"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0E5BB2" w:rsidRPr="00232EE6" w:rsidRDefault="000E5BB2" w:rsidP="00232EE6">
            <w:pPr>
              <w:jc w:val="right"/>
              <w:rPr>
                <w:rFonts w:ascii="Arial" w:hAnsi="Arial" w:cs="Arial"/>
                <w:sz w:val="18"/>
                <w:szCs w:val="18"/>
                <w:lang w:val="id-ID"/>
              </w:rPr>
            </w:pPr>
            <w:r w:rsidRPr="00232EE6">
              <w:rPr>
                <w:rFonts w:ascii="Arial" w:hAnsi="Arial" w:cs="Arial"/>
                <w:sz w:val="18"/>
                <w:szCs w:val="18"/>
                <w:lang w:val="id-ID"/>
              </w:rPr>
              <w:t>10.000.000</w:t>
            </w:r>
          </w:p>
        </w:tc>
      </w:tr>
      <w:tr w:rsidR="000E5BB2" w:rsidRPr="00232EE6" w:rsidTr="0034613F">
        <w:tc>
          <w:tcPr>
            <w:tcW w:w="534" w:type="dxa"/>
          </w:tcPr>
          <w:p w:rsidR="000E5BB2" w:rsidRPr="00232EE6" w:rsidRDefault="000E5BB2" w:rsidP="00D62365">
            <w:pPr>
              <w:contextualSpacing/>
              <w:jc w:val="center"/>
              <w:rPr>
                <w:rFonts w:ascii="Arial" w:hAnsi="Arial" w:cs="Arial"/>
                <w:sz w:val="18"/>
                <w:szCs w:val="18"/>
                <w:lang w:val="id-ID"/>
              </w:rPr>
            </w:pPr>
            <w:r w:rsidRPr="00232EE6">
              <w:rPr>
                <w:rFonts w:ascii="Arial" w:hAnsi="Arial" w:cs="Arial"/>
                <w:sz w:val="18"/>
                <w:szCs w:val="18"/>
                <w:lang w:val="id-ID"/>
              </w:rPr>
              <w:t>8</w:t>
            </w:r>
          </w:p>
        </w:tc>
        <w:tc>
          <w:tcPr>
            <w:tcW w:w="2370"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peralatan dan perlengkapan kantor</w:t>
            </w:r>
          </w:p>
        </w:tc>
        <w:tc>
          <w:tcPr>
            <w:tcW w:w="1173"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 xml:space="preserve">Tersedianya peralatan dan perlengkapan kantor </w:t>
            </w:r>
          </w:p>
        </w:tc>
        <w:tc>
          <w:tcPr>
            <w:tcW w:w="1134" w:type="dxa"/>
          </w:tcPr>
          <w:p w:rsidR="0034613F" w:rsidRDefault="00332F8B" w:rsidP="00D124E1">
            <w:pPr>
              <w:jc w:val="center"/>
              <w:rPr>
                <w:rFonts w:ascii="Arial" w:hAnsi="Arial" w:cs="Arial"/>
                <w:sz w:val="18"/>
                <w:szCs w:val="18"/>
                <w:lang w:val="id-ID"/>
              </w:rPr>
            </w:pPr>
            <w:r>
              <w:rPr>
                <w:rFonts w:ascii="Arial" w:hAnsi="Arial" w:cs="Arial"/>
                <w:sz w:val="18"/>
                <w:szCs w:val="18"/>
                <w:lang w:val="id-ID"/>
              </w:rPr>
              <w:t>120 lampu lalin, 20 senter, 100 life jacket, 7 APAR, 3 AC, 3 komputer, 3 laptop, 3 printer, 17 white board, 1 papan mading, 1 jam digital, 1 TV, dan 1 proyektor+screen</w:t>
            </w:r>
          </w:p>
          <w:p w:rsidR="0034613F" w:rsidRPr="00232EE6" w:rsidRDefault="0034613F" w:rsidP="00D124E1">
            <w:pPr>
              <w:jc w:val="center"/>
              <w:rPr>
                <w:rFonts w:ascii="Arial" w:hAnsi="Arial" w:cs="Arial"/>
                <w:sz w:val="18"/>
                <w:szCs w:val="18"/>
                <w:lang w:val="id-ID"/>
              </w:rPr>
            </w:pPr>
          </w:p>
        </w:tc>
        <w:tc>
          <w:tcPr>
            <w:tcW w:w="1417" w:type="dxa"/>
          </w:tcPr>
          <w:p w:rsidR="000E5BB2" w:rsidRPr="00232EE6" w:rsidRDefault="000E5BB2" w:rsidP="00DA37E8">
            <w:pPr>
              <w:jc w:val="right"/>
              <w:rPr>
                <w:rFonts w:ascii="Arial" w:hAnsi="Arial" w:cs="Arial"/>
                <w:sz w:val="18"/>
                <w:szCs w:val="18"/>
                <w:lang w:val="id-ID"/>
              </w:rPr>
            </w:pPr>
            <w:r w:rsidRPr="00232EE6">
              <w:rPr>
                <w:rFonts w:ascii="Arial" w:hAnsi="Arial" w:cs="Arial"/>
                <w:sz w:val="18"/>
                <w:szCs w:val="18"/>
                <w:lang w:val="id-ID"/>
              </w:rPr>
              <w:t>223.150.000</w:t>
            </w:r>
          </w:p>
        </w:tc>
        <w:tc>
          <w:tcPr>
            <w:tcW w:w="226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Penyediaan peralatan dan perlengkapan kantor</w:t>
            </w:r>
          </w:p>
        </w:tc>
        <w:tc>
          <w:tcPr>
            <w:tcW w:w="1134" w:type="dxa"/>
          </w:tcPr>
          <w:p w:rsidR="000E5BB2" w:rsidRPr="00232EE6" w:rsidRDefault="000E5BB2"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0E5BB2" w:rsidRPr="00232EE6" w:rsidRDefault="000E5BB2" w:rsidP="00153B2E">
            <w:pPr>
              <w:jc w:val="both"/>
              <w:rPr>
                <w:rFonts w:ascii="Arial" w:hAnsi="Arial" w:cs="Arial"/>
                <w:sz w:val="18"/>
                <w:szCs w:val="18"/>
                <w:lang w:val="id-ID"/>
              </w:rPr>
            </w:pPr>
            <w:r w:rsidRPr="00232EE6">
              <w:rPr>
                <w:rFonts w:ascii="Arial" w:hAnsi="Arial" w:cs="Arial"/>
                <w:sz w:val="18"/>
                <w:szCs w:val="18"/>
                <w:lang w:val="id-ID"/>
              </w:rPr>
              <w:t xml:space="preserve">Tersedianya peralatan dan perlengkapan kantor </w:t>
            </w:r>
          </w:p>
          <w:p w:rsidR="000E5BB2" w:rsidRPr="00232EE6" w:rsidRDefault="000E5BB2" w:rsidP="00153B2E">
            <w:pPr>
              <w:jc w:val="both"/>
              <w:rPr>
                <w:rFonts w:ascii="Arial" w:hAnsi="Arial" w:cs="Arial"/>
                <w:sz w:val="18"/>
                <w:szCs w:val="18"/>
                <w:lang w:val="id-ID"/>
              </w:rPr>
            </w:pPr>
          </w:p>
        </w:tc>
        <w:tc>
          <w:tcPr>
            <w:tcW w:w="1228" w:type="dxa"/>
          </w:tcPr>
          <w:p w:rsidR="000E5BB2" w:rsidRDefault="000E5BB2" w:rsidP="00DA37E8">
            <w:pPr>
              <w:jc w:val="center"/>
              <w:rPr>
                <w:rFonts w:ascii="Arial" w:hAnsi="Arial" w:cs="Arial"/>
                <w:sz w:val="18"/>
                <w:szCs w:val="18"/>
                <w:lang w:val="id-ID"/>
              </w:rPr>
            </w:pPr>
            <w:r w:rsidRPr="00232EE6">
              <w:rPr>
                <w:rFonts w:ascii="Arial" w:hAnsi="Arial" w:cs="Arial"/>
                <w:sz w:val="18"/>
                <w:szCs w:val="18"/>
                <w:lang w:val="id-ID"/>
              </w:rPr>
              <w:t>40 buah lampu lalin, 10 senter besar, 10 senter, 7 buah tabung pemadam kebakaran, 2 unit AC, 7 white board double face, 2 buah papan mading, 1 buah jam digital, 3 unit komputer, 3 unit laptop, 3 unit printer, 1 paket proyektor+screen</w:t>
            </w:r>
          </w:p>
          <w:p w:rsidR="00332F8B" w:rsidRDefault="00332F8B" w:rsidP="00DA37E8">
            <w:pPr>
              <w:jc w:val="center"/>
              <w:rPr>
                <w:rFonts w:ascii="Arial" w:hAnsi="Arial" w:cs="Arial"/>
                <w:sz w:val="18"/>
                <w:szCs w:val="18"/>
                <w:lang w:val="id-ID"/>
              </w:rPr>
            </w:pPr>
          </w:p>
          <w:p w:rsidR="00332F8B" w:rsidRDefault="00332F8B" w:rsidP="00DA37E8">
            <w:pPr>
              <w:jc w:val="center"/>
              <w:rPr>
                <w:rFonts w:ascii="Arial" w:hAnsi="Arial" w:cs="Arial"/>
                <w:sz w:val="18"/>
                <w:szCs w:val="18"/>
                <w:lang w:val="id-ID"/>
              </w:rPr>
            </w:pPr>
          </w:p>
          <w:p w:rsidR="00332F8B" w:rsidRDefault="00332F8B" w:rsidP="00DA37E8">
            <w:pPr>
              <w:jc w:val="center"/>
              <w:rPr>
                <w:rFonts w:ascii="Arial" w:hAnsi="Arial" w:cs="Arial"/>
                <w:sz w:val="18"/>
                <w:szCs w:val="18"/>
                <w:lang w:val="id-ID"/>
              </w:rPr>
            </w:pPr>
          </w:p>
          <w:p w:rsidR="00332F8B" w:rsidRDefault="00332F8B" w:rsidP="00DA37E8">
            <w:pPr>
              <w:jc w:val="center"/>
              <w:rPr>
                <w:rFonts w:ascii="Arial" w:hAnsi="Arial" w:cs="Arial"/>
                <w:sz w:val="18"/>
                <w:szCs w:val="18"/>
                <w:lang w:val="id-ID"/>
              </w:rPr>
            </w:pPr>
          </w:p>
          <w:p w:rsidR="00332F8B" w:rsidRDefault="00332F8B" w:rsidP="00DA37E8">
            <w:pPr>
              <w:jc w:val="center"/>
              <w:rPr>
                <w:rFonts w:ascii="Arial" w:hAnsi="Arial" w:cs="Arial"/>
                <w:sz w:val="18"/>
                <w:szCs w:val="18"/>
                <w:lang w:val="id-ID"/>
              </w:rPr>
            </w:pPr>
          </w:p>
          <w:p w:rsidR="00332F8B" w:rsidRDefault="00332F8B" w:rsidP="00DA37E8">
            <w:pPr>
              <w:jc w:val="center"/>
              <w:rPr>
                <w:rFonts w:ascii="Arial" w:hAnsi="Arial" w:cs="Arial"/>
                <w:sz w:val="18"/>
                <w:szCs w:val="18"/>
                <w:lang w:val="id-ID"/>
              </w:rPr>
            </w:pPr>
          </w:p>
          <w:p w:rsidR="00332F8B" w:rsidRPr="00232EE6" w:rsidRDefault="00332F8B" w:rsidP="00DA37E8">
            <w:pPr>
              <w:jc w:val="center"/>
              <w:rPr>
                <w:rFonts w:ascii="Arial" w:hAnsi="Arial" w:cs="Arial"/>
                <w:sz w:val="18"/>
                <w:szCs w:val="18"/>
                <w:lang w:val="id-ID"/>
              </w:rPr>
            </w:pPr>
          </w:p>
        </w:tc>
        <w:tc>
          <w:tcPr>
            <w:tcW w:w="1418" w:type="dxa"/>
          </w:tcPr>
          <w:p w:rsidR="000E5BB2" w:rsidRPr="00232EE6" w:rsidRDefault="000E5BB2" w:rsidP="00232EE6">
            <w:pPr>
              <w:jc w:val="right"/>
              <w:rPr>
                <w:rFonts w:ascii="Arial" w:hAnsi="Arial" w:cs="Arial"/>
                <w:sz w:val="18"/>
                <w:szCs w:val="18"/>
                <w:lang w:val="id-ID"/>
              </w:rPr>
            </w:pPr>
            <w:r w:rsidRPr="00232EE6">
              <w:rPr>
                <w:rFonts w:ascii="Arial" w:hAnsi="Arial" w:cs="Arial"/>
                <w:sz w:val="18"/>
                <w:szCs w:val="18"/>
                <w:lang w:val="id-ID"/>
              </w:rPr>
              <w:t>164.392.000,-</w:t>
            </w:r>
          </w:p>
        </w:tc>
      </w:tr>
      <w:tr w:rsidR="008C0E81" w:rsidRPr="00232EE6" w:rsidTr="00BA2CC0">
        <w:tc>
          <w:tcPr>
            <w:tcW w:w="534" w:type="dxa"/>
            <w:vMerge w:val="restart"/>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8C0E81" w:rsidRPr="00232EE6" w:rsidRDefault="008C0E8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8C0E81" w:rsidRPr="00232EE6" w:rsidTr="0034613F">
        <w:tc>
          <w:tcPr>
            <w:tcW w:w="534" w:type="dxa"/>
            <w:vMerge/>
            <w:vAlign w:val="center"/>
          </w:tcPr>
          <w:p w:rsidR="008C0E81" w:rsidRPr="00232EE6" w:rsidRDefault="008C0E81" w:rsidP="00D62365">
            <w:pPr>
              <w:contextualSpacing/>
              <w:jc w:val="center"/>
              <w:rPr>
                <w:rFonts w:ascii="Arial" w:hAnsi="Arial" w:cs="Arial"/>
                <w:sz w:val="18"/>
                <w:szCs w:val="18"/>
              </w:rPr>
            </w:pPr>
          </w:p>
        </w:tc>
        <w:tc>
          <w:tcPr>
            <w:tcW w:w="2370"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8C0E81" w:rsidRPr="00232EE6" w:rsidRDefault="008C0E8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8C0E81" w:rsidRPr="00232EE6" w:rsidRDefault="008C0E81" w:rsidP="00232EE6">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8C0E81" w:rsidRPr="00232EE6" w:rsidRDefault="008C0E81" w:rsidP="00DA37E8">
            <w:pPr>
              <w:jc w:val="right"/>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8C0E81" w:rsidRPr="00232EE6" w:rsidRDefault="008C0E8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8C0E81" w:rsidRPr="00232EE6" w:rsidRDefault="008C0E81" w:rsidP="00DA37E8">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8C0E81" w:rsidRPr="00232EE6" w:rsidRDefault="008C0E81" w:rsidP="00232EE6">
            <w:pPr>
              <w:jc w:val="right"/>
              <w:rPr>
                <w:rFonts w:ascii="Arial" w:hAnsi="Arial" w:cs="Arial"/>
                <w:sz w:val="18"/>
                <w:szCs w:val="18"/>
              </w:rPr>
            </w:pPr>
            <w:r w:rsidRPr="00232EE6">
              <w:rPr>
                <w:rFonts w:ascii="Arial" w:hAnsi="Arial" w:cs="Arial"/>
                <w:b/>
                <w:sz w:val="18"/>
                <w:szCs w:val="18"/>
                <w:lang w:val="id-ID"/>
              </w:rPr>
              <w:t>Pagu Indikatif</w:t>
            </w:r>
          </w:p>
        </w:tc>
      </w:tr>
      <w:tr w:rsidR="008C0E81" w:rsidRPr="00232EE6" w:rsidTr="0034613F">
        <w:tc>
          <w:tcPr>
            <w:tcW w:w="5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581745" w:rsidRPr="00232EE6" w:rsidTr="0034613F">
        <w:tc>
          <w:tcPr>
            <w:tcW w:w="534" w:type="dxa"/>
          </w:tcPr>
          <w:p w:rsidR="00581745" w:rsidRPr="00232EE6" w:rsidRDefault="00581745" w:rsidP="00D62365">
            <w:pPr>
              <w:contextualSpacing/>
              <w:jc w:val="center"/>
              <w:rPr>
                <w:rFonts w:ascii="Arial" w:hAnsi="Arial" w:cs="Arial"/>
                <w:sz w:val="18"/>
                <w:szCs w:val="18"/>
                <w:lang w:val="id-ID"/>
              </w:rPr>
            </w:pPr>
            <w:r w:rsidRPr="00232EE6">
              <w:rPr>
                <w:rFonts w:ascii="Arial" w:hAnsi="Arial" w:cs="Arial"/>
                <w:sz w:val="18"/>
                <w:szCs w:val="18"/>
                <w:lang w:val="id-ID"/>
              </w:rPr>
              <w:t>9</w:t>
            </w:r>
          </w:p>
        </w:tc>
        <w:tc>
          <w:tcPr>
            <w:tcW w:w="2370" w:type="dxa"/>
          </w:tcPr>
          <w:p w:rsidR="00581745" w:rsidRPr="00232EE6" w:rsidRDefault="00581745" w:rsidP="00153B2E">
            <w:pPr>
              <w:jc w:val="both"/>
              <w:rPr>
                <w:rFonts w:ascii="Arial" w:hAnsi="Arial" w:cs="Arial"/>
                <w:sz w:val="18"/>
                <w:szCs w:val="18"/>
                <w:lang w:val="id-ID"/>
              </w:rPr>
            </w:pPr>
            <w:r w:rsidRPr="00232EE6">
              <w:rPr>
                <w:rFonts w:ascii="Arial" w:hAnsi="Arial" w:cs="Arial"/>
                <w:sz w:val="18"/>
                <w:szCs w:val="18"/>
                <w:lang w:val="id-ID"/>
              </w:rPr>
              <w:t>Penyediaan bahan bacaan dan peraturan perundang-undangan</w:t>
            </w:r>
          </w:p>
        </w:tc>
        <w:tc>
          <w:tcPr>
            <w:tcW w:w="1173" w:type="dxa"/>
          </w:tcPr>
          <w:p w:rsidR="00581745" w:rsidRPr="00232EE6" w:rsidRDefault="00581745"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581745" w:rsidRPr="00232EE6" w:rsidRDefault="00581745" w:rsidP="00153B2E">
            <w:pPr>
              <w:jc w:val="both"/>
              <w:rPr>
                <w:rFonts w:ascii="Arial" w:hAnsi="Arial" w:cs="Arial"/>
                <w:sz w:val="18"/>
                <w:szCs w:val="18"/>
                <w:lang w:val="id-ID"/>
              </w:rPr>
            </w:pPr>
            <w:r w:rsidRPr="00232EE6">
              <w:rPr>
                <w:rFonts w:ascii="Arial" w:hAnsi="Arial" w:cs="Arial"/>
                <w:sz w:val="18"/>
                <w:szCs w:val="18"/>
                <w:lang w:val="id-ID"/>
              </w:rPr>
              <w:t>Tersedianya surat kabar, jasa publikasi, dan buku peraturan perundang-undangan</w:t>
            </w:r>
          </w:p>
        </w:tc>
        <w:tc>
          <w:tcPr>
            <w:tcW w:w="1134" w:type="dxa"/>
          </w:tcPr>
          <w:p w:rsidR="00581745" w:rsidRPr="00232EE6" w:rsidRDefault="00581745" w:rsidP="00232EE6">
            <w:pPr>
              <w:jc w:val="center"/>
              <w:rPr>
                <w:rFonts w:ascii="Arial" w:hAnsi="Arial" w:cs="Arial"/>
                <w:sz w:val="18"/>
                <w:szCs w:val="18"/>
                <w:lang w:val="id-ID"/>
              </w:rPr>
            </w:pPr>
            <w:r w:rsidRPr="00232EE6">
              <w:rPr>
                <w:rFonts w:ascii="Arial" w:hAnsi="Arial" w:cs="Arial"/>
                <w:sz w:val="18"/>
                <w:szCs w:val="18"/>
                <w:lang w:val="id-ID"/>
              </w:rPr>
              <w:t>12 bulan</w:t>
            </w:r>
          </w:p>
          <w:p w:rsidR="00581745" w:rsidRPr="00232EE6" w:rsidRDefault="00581745" w:rsidP="00232EE6">
            <w:pPr>
              <w:jc w:val="center"/>
              <w:rPr>
                <w:rFonts w:ascii="Arial" w:hAnsi="Arial" w:cs="Arial"/>
                <w:sz w:val="18"/>
                <w:szCs w:val="18"/>
                <w:lang w:val="id-ID"/>
              </w:rPr>
            </w:pPr>
            <w:r w:rsidRPr="00232EE6">
              <w:rPr>
                <w:rFonts w:ascii="Arial" w:hAnsi="Arial" w:cs="Arial"/>
                <w:sz w:val="18"/>
                <w:szCs w:val="18"/>
                <w:lang w:val="id-ID"/>
              </w:rPr>
              <w:t xml:space="preserve">(3600 exp surat kabar </w:t>
            </w:r>
            <w:r w:rsidR="00BD2B25">
              <w:rPr>
                <w:rFonts w:ascii="Arial" w:hAnsi="Arial" w:cs="Arial"/>
                <w:sz w:val="18"/>
                <w:szCs w:val="18"/>
                <w:lang w:val="id-ID"/>
              </w:rPr>
              <w:t>lokal, 360 surat kabar nasional, 2 kali publikasi</w:t>
            </w:r>
            <w:r w:rsidRPr="00232EE6">
              <w:rPr>
                <w:rFonts w:ascii="Arial" w:hAnsi="Arial" w:cs="Arial"/>
                <w:sz w:val="18"/>
                <w:szCs w:val="18"/>
                <w:lang w:val="id-ID"/>
              </w:rPr>
              <w:t xml:space="preserve"> dan 1 paket belanja buku peraturan</w:t>
            </w:r>
          </w:p>
        </w:tc>
        <w:tc>
          <w:tcPr>
            <w:tcW w:w="1417" w:type="dxa"/>
          </w:tcPr>
          <w:p w:rsidR="00581745" w:rsidRPr="00232EE6" w:rsidRDefault="00581745" w:rsidP="00DA37E8">
            <w:pPr>
              <w:jc w:val="right"/>
              <w:rPr>
                <w:rFonts w:ascii="Arial" w:hAnsi="Arial" w:cs="Arial"/>
                <w:sz w:val="18"/>
                <w:szCs w:val="18"/>
                <w:lang w:val="id-ID"/>
              </w:rPr>
            </w:pPr>
            <w:r w:rsidRPr="00232EE6">
              <w:rPr>
                <w:rFonts w:ascii="Arial" w:hAnsi="Arial" w:cs="Arial"/>
                <w:sz w:val="18"/>
                <w:szCs w:val="18"/>
                <w:lang w:val="id-ID"/>
              </w:rPr>
              <w:t>26.960.000</w:t>
            </w:r>
          </w:p>
        </w:tc>
        <w:tc>
          <w:tcPr>
            <w:tcW w:w="2268" w:type="dxa"/>
          </w:tcPr>
          <w:p w:rsidR="00581745" w:rsidRPr="00232EE6" w:rsidRDefault="00581745" w:rsidP="00153B2E">
            <w:pPr>
              <w:jc w:val="both"/>
              <w:rPr>
                <w:rFonts w:ascii="Arial" w:hAnsi="Arial" w:cs="Arial"/>
                <w:sz w:val="18"/>
                <w:szCs w:val="18"/>
                <w:lang w:val="id-ID"/>
              </w:rPr>
            </w:pPr>
            <w:r w:rsidRPr="00232EE6">
              <w:rPr>
                <w:rFonts w:ascii="Arial" w:hAnsi="Arial" w:cs="Arial"/>
                <w:sz w:val="18"/>
                <w:szCs w:val="18"/>
                <w:lang w:val="id-ID"/>
              </w:rPr>
              <w:t>Penyediaan bahan bacaan dan peraturan perundang-undangan</w:t>
            </w:r>
          </w:p>
        </w:tc>
        <w:tc>
          <w:tcPr>
            <w:tcW w:w="1134" w:type="dxa"/>
          </w:tcPr>
          <w:p w:rsidR="00581745" w:rsidRPr="00232EE6" w:rsidRDefault="00581745"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581745" w:rsidRPr="00232EE6" w:rsidRDefault="00581745" w:rsidP="00153B2E">
            <w:pPr>
              <w:jc w:val="both"/>
              <w:rPr>
                <w:rFonts w:ascii="Arial" w:hAnsi="Arial" w:cs="Arial"/>
                <w:sz w:val="18"/>
                <w:szCs w:val="18"/>
                <w:lang w:val="id-ID"/>
              </w:rPr>
            </w:pPr>
            <w:r w:rsidRPr="00232EE6">
              <w:rPr>
                <w:rFonts w:ascii="Arial" w:hAnsi="Arial" w:cs="Arial"/>
                <w:sz w:val="18"/>
                <w:szCs w:val="18"/>
                <w:lang w:val="id-ID"/>
              </w:rPr>
              <w:t>Tersedianya surat kabar, jasa publikasi, dan buku peraturan perundang-undangan</w:t>
            </w:r>
          </w:p>
        </w:tc>
        <w:tc>
          <w:tcPr>
            <w:tcW w:w="1228" w:type="dxa"/>
          </w:tcPr>
          <w:p w:rsidR="00581745" w:rsidRPr="00232EE6" w:rsidRDefault="00581745" w:rsidP="00DA37E8">
            <w:pPr>
              <w:jc w:val="center"/>
              <w:rPr>
                <w:rFonts w:ascii="Arial" w:hAnsi="Arial" w:cs="Arial"/>
                <w:sz w:val="18"/>
                <w:szCs w:val="18"/>
                <w:lang w:val="id-ID"/>
              </w:rPr>
            </w:pPr>
            <w:r w:rsidRPr="00232EE6">
              <w:rPr>
                <w:rFonts w:ascii="Arial" w:hAnsi="Arial" w:cs="Arial"/>
                <w:sz w:val="18"/>
                <w:szCs w:val="18"/>
                <w:lang w:val="id-ID"/>
              </w:rPr>
              <w:t>12 bulan</w:t>
            </w:r>
          </w:p>
          <w:p w:rsidR="00581745" w:rsidRPr="00232EE6" w:rsidRDefault="00581745" w:rsidP="00DA37E8">
            <w:pPr>
              <w:jc w:val="center"/>
              <w:rPr>
                <w:rFonts w:ascii="Arial" w:hAnsi="Arial" w:cs="Arial"/>
                <w:sz w:val="18"/>
                <w:szCs w:val="18"/>
                <w:lang w:val="id-ID"/>
              </w:rPr>
            </w:pPr>
            <w:r w:rsidRPr="00232EE6">
              <w:rPr>
                <w:rFonts w:ascii="Arial" w:hAnsi="Arial" w:cs="Arial"/>
                <w:sz w:val="18"/>
                <w:szCs w:val="18"/>
                <w:lang w:val="id-ID"/>
              </w:rPr>
              <w:t xml:space="preserve">(3600 exp surat kabar lokal, 360 surat kabar nasional, </w:t>
            </w:r>
            <w:r w:rsidR="00BD2B25">
              <w:rPr>
                <w:rFonts w:ascii="Arial" w:hAnsi="Arial" w:cs="Arial"/>
                <w:sz w:val="18"/>
                <w:szCs w:val="18"/>
                <w:lang w:val="id-ID"/>
              </w:rPr>
              <w:t xml:space="preserve">2 kali publikasi </w:t>
            </w:r>
            <w:r w:rsidRPr="00232EE6">
              <w:rPr>
                <w:rFonts w:ascii="Arial" w:hAnsi="Arial" w:cs="Arial"/>
                <w:sz w:val="18"/>
                <w:szCs w:val="18"/>
                <w:lang w:val="id-ID"/>
              </w:rPr>
              <w:t>dan 1 paket belanja buku peraturan</w:t>
            </w:r>
          </w:p>
        </w:tc>
        <w:tc>
          <w:tcPr>
            <w:tcW w:w="1418" w:type="dxa"/>
          </w:tcPr>
          <w:p w:rsidR="00581745" w:rsidRPr="00232EE6" w:rsidRDefault="00581745" w:rsidP="00232EE6">
            <w:pPr>
              <w:jc w:val="right"/>
              <w:rPr>
                <w:rFonts w:ascii="Arial" w:hAnsi="Arial" w:cs="Arial"/>
                <w:sz w:val="18"/>
                <w:szCs w:val="18"/>
                <w:lang w:val="id-ID"/>
              </w:rPr>
            </w:pPr>
            <w:r w:rsidRPr="00232EE6">
              <w:rPr>
                <w:rFonts w:ascii="Arial" w:hAnsi="Arial" w:cs="Arial"/>
                <w:sz w:val="18"/>
                <w:szCs w:val="18"/>
                <w:lang w:val="id-ID"/>
              </w:rPr>
              <w:t>26.960.000</w:t>
            </w:r>
          </w:p>
        </w:tc>
      </w:tr>
      <w:tr w:rsidR="008C0E81" w:rsidRPr="00232EE6" w:rsidTr="0034613F">
        <w:tc>
          <w:tcPr>
            <w:tcW w:w="534" w:type="dxa"/>
          </w:tcPr>
          <w:p w:rsidR="008C0E81" w:rsidRPr="00232EE6" w:rsidRDefault="008C0E81" w:rsidP="00D62365">
            <w:pPr>
              <w:contextualSpacing/>
              <w:jc w:val="center"/>
              <w:rPr>
                <w:rFonts w:ascii="Arial" w:hAnsi="Arial" w:cs="Arial"/>
                <w:sz w:val="18"/>
                <w:szCs w:val="18"/>
                <w:lang w:val="id-ID"/>
              </w:rPr>
            </w:pPr>
            <w:r w:rsidRPr="00232EE6">
              <w:rPr>
                <w:rFonts w:ascii="Arial" w:hAnsi="Arial" w:cs="Arial"/>
                <w:sz w:val="18"/>
                <w:szCs w:val="18"/>
                <w:lang w:val="id-ID"/>
              </w:rPr>
              <w:t>10</w:t>
            </w:r>
          </w:p>
        </w:tc>
        <w:tc>
          <w:tcPr>
            <w:tcW w:w="2370"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bahan logistik kantor</w:t>
            </w:r>
          </w:p>
        </w:tc>
        <w:tc>
          <w:tcPr>
            <w:tcW w:w="1173"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Tersedianya bahan logistik kantor (isi ulang tabung gas elpiji dan air minum galon)</w:t>
            </w:r>
          </w:p>
        </w:tc>
        <w:tc>
          <w:tcPr>
            <w:tcW w:w="1134"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8C0E81" w:rsidRPr="00232EE6" w:rsidRDefault="008C0E81" w:rsidP="00DA37E8">
            <w:pPr>
              <w:jc w:val="right"/>
              <w:rPr>
                <w:rFonts w:ascii="Arial" w:hAnsi="Arial" w:cs="Arial"/>
                <w:sz w:val="18"/>
                <w:szCs w:val="18"/>
                <w:lang w:val="id-ID"/>
              </w:rPr>
            </w:pPr>
            <w:r w:rsidRPr="00232EE6">
              <w:rPr>
                <w:rFonts w:ascii="Arial" w:hAnsi="Arial" w:cs="Arial"/>
                <w:sz w:val="18"/>
                <w:szCs w:val="18"/>
                <w:lang w:val="id-ID"/>
              </w:rPr>
              <w:t>20.580.000</w:t>
            </w:r>
          </w:p>
        </w:tc>
        <w:tc>
          <w:tcPr>
            <w:tcW w:w="226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bahan logistik kantor</w:t>
            </w:r>
          </w:p>
        </w:tc>
        <w:tc>
          <w:tcPr>
            <w:tcW w:w="1134"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Tersedianya bahan logistik kantor (isi ulang tabung gas elpiji dan air minum galon)</w:t>
            </w:r>
          </w:p>
        </w:tc>
        <w:tc>
          <w:tcPr>
            <w:tcW w:w="1228"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8C0E81" w:rsidRPr="00232EE6" w:rsidRDefault="008C0E81" w:rsidP="00232EE6">
            <w:pPr>
              <w:jc w:val="right"/>
              <w:rPr>
                <w:rFonts w:ascii="Arial" w:hAnsi="Arial" w:cs="Arial"/>
                <w:sz w:val="18"/>
                <w:szCs w:val="18"/>
                <w:lang w:val="id-ID"/>
              </w:rPr>
            </w:pPr>
            <w:r w:rsidRPr="00232EE6">
              <w:rPr>
                <w:rFonts w:ascii="Arial" w:hAnsi="Arial" w:cs="Arial"/>
                <w:sz w:val="18"/>
                <w:szCs w:val="18"/>
                <w:lang w:val="id-ID"/>
              </w:rPr>
              <w:t>20.280.000</w:t>
            </w:r>
          </w:p>
        </w:tc>
      </w:tr>
      <w:tr w:rsidR="008C0E81" w:rsidRPr="00232EE6" w:rsidTr="0034613F">
        <w:tc>
          <w:tcPr>
            <w:tcW w:w="534" w:type="dxa"/>
          </w:tcPr>
          <w:p w:rsidR="008C0E81" w:rsidRPr="00232EE6" w:rsidRDefault="008C0E81" w:rsidP="00D62365">
            <w:pPr>
              <w:contextualSpacing/>
              <w:jc w:val="center"/>
              <w:rPr>
                <w:rFonts w:ascii="Arial" w:hAnsi="Arial" w:cs="Arial"/>
                <w:sz w:val="18"/>
                <w:szCs w:val="18"/>
                <w:lang w:val="id-ID"/>
              </w:rPr>
            </w:pPr>
            <w:r w:rsidRPr="00232EE6">
              <w:rPr>
                <w:rFonts w:ascii="Arial" w:hAnsi="Arial" w:cs="Arial"/>
                <w:sz w:val="18"/>
                <w:szCs w:val="18"/>
                <w:lang w:val="id-ID"/>
              </w:rPr>
              <w:t>11</w:t>
            </w:r>
          </w:p>
        </w:tc>
        <w:tc>
          <w:tcPr>
            <w:tcW w:w="2370"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makanan dan minuman</w:t>
            </w:r>
          </w:p>
        </w:tc>
        <w:tc>
          <w:tcPr>
            <w:tcW w:w="1173"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Tersedianya makanan dan minuman rapat dan tamu</w:t>
            </w:r>
          </w:p>
        </w:tc>
        <w:tc>
          <w:tcPr>
            <w:tcW w:w="1134"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8C0E81" w:rsidRPr="00232EE6" w:rsidRDefault="008C0E81" w:rsidP="00DA37E8">
            <w:pPr>
              <w:jc w:val="right"/>
              <w:rPr>
                <w:rFonts w:ascii="Arial" w:hAnsi="Arial" w:cs="Arial"/>
                <w:sz w:val="18"/>
                <w:szCs w:val="18"/>
                <w:lang w:val="id-ID"/>
              </w:rPr>
            </w:pPr>
            <w:r w:rsidRPr="00232EE6">
              <w:rPr>
                <w:rFonts w:ascii="Arial" w:hAnsi="Arial" w:cs="Arial"/>
                <w:sz w:val="18"/>
                <w:szCs w:val="18"/>
                <w:lang w:val="id-ID"/>
              </w:rPr>
              <w:t>65.000.000</w:t>
            </w:r>
          </w:p>
        </w:tc>
        <w:tc>
          <w:tcPr>
            <w:tcW w:w="226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makanan dan minuman</w:t>
            </w:r>
          </w:p>
        </w:tc>
        <w:tc>
          <w:tcPr>
            <w:tcW w:w="1134"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Tersedianya makanan dan minuman rapat dan tamu</w:t>
            </w:r>
          </w:p>
        </w:tc>
        <w:tc>
          <w:tcPr>
            <w:tcW w:w="1228"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8C0E81" w:rsidRPr="00232EE6" w:rsidRDefault="008C0E81" w:rsidP="00232EE6">
            <w:pPr>
              <w:jc w:val="right"/>
              <w:rPr>
                <w:rFonts w:ascii="Arial" w:hAnsi="Arial" w:cs="Arial"/>
                <w:sz w:val="18"/>
                <w:szCs w:val="18"/>
                <w:lang w:val="id-ID"/>
              </w:rPr>
            </w:pPr>
            <w:r w:rsidRPr="00232EE6">
              <w:rPr>
                <w:rFonts w:ascii="Arial" w:hAnsi="Arial" w:cs="Arial"/>
                <w:sz w:val="18"/>
                <w:szCs w:val="18"/>
                <w:lang w:val="id-ID"/>
              </w:rPr>
              <w:t>48.000.000</w:t>
            </w:r>
          </w:p>
        </w:tc>
      </w:tr>
      <w:tr w:rsidR="008C0E81" w:rsidRPr="00232EE6" w:rsidTr="0034613F">
        <w:tc>
          <w:tcPr>
            <w:tcW w:w="534" w:type="dxa"/>
          </w:tcPr>
          <w:p w:rsidR="008C0E81" w:rsidRPr="00232EE6" w:rsidRDefault="008C0E81" w:rsidP="00D62365">
            <w:pPr>
              <w:contextualSpacing/>
              <w:jc w:val="center"/>
              <w:rPr>
                <w:rFonts w:ascii="Arial" w:hAnsi="Arial" w:cs="Arial"/>
                <w:sz w:val="18"/>
                <w:szCs w:val="18"/>
                <w:lang w:val="id-ID"/>
              </w:rPr>
            </w:pPr>
            <w:r w:rsidRPr="00232EE6">
              <w:rPr>
                <w:rFonts w:ascii="Arial" w:hAnsi="Arial" w:cs="Arial"/>
                <w:sz w:val="18"/>
                <w:szCs w:val="18"/>
                <w:lang w:val="id-ID"/>
              </w:rPr>
              <w:t>12</w:t>
            </w:r>
          </w:p>
        </w:tc>
        <w:tc>
          <w:tcPr>
            <w:tcW w:w="2370"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Rapat-rapat koordinasi dan konsultasi ke luar daerah</w:t>
            </w:r>
          </w:p>
        </w:tc>
        <w:tc>
          <w:tcPr>
            <w:tcW w:w="1173"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Terlaksananya perjalanan dinas ke luar daerah</w:t>
            </w:r>
          </w:p>
        </w:tc>
        <w:tc>
          <w:tcPr>
            <w:tcW w:w="1134"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8C0E81" w:rsidRPr="00232EE6" w:rsidRDefault="008C0E81" w:rsidP="00DA37E8">
            <w:pPr>
              <w:jc w:val="right"/>
              <w:rPr>
                <w:rFonts w:ascii="Arial" w:hAnsi="Arial" w:cs="Arial"/>
                <w:sz w:val="18"/>
                <w:szCs w:val="18"/>
                <w:lang w:val="id-ID"/>
              </w:rPr>
            </w:pPr>
            <w:r w:rsidRPr="00232EE6">
              <w:rPr>
                <w:rFonts w:ascii="Arial" w:hAnsi="Arial" w:cs="Arial"/>
                <w:sz w:val="18"/>
                <w:szCs w:val="18"/>
                <w:lang w:val="id-ID"/>
              </w:rPr>
              <w:t>300.000.000</w:t>
            </w:r>
          </w:p>
        </w:tc>
        <w:tc>
          <w:tcPr>
            <w:tcW w:w="226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Rapat-rapat koordinasi dan konsultasi ke luar daerah</w:t>
            </w:r>
          </w:p>
        </w:tc>
        <w:tc>
          <w:tcPr>
            <w:tcW w:w="1134"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Terlaksananya perjalanan dinas ke luar daerah</w:t>
            </w:r>
          </w:p>
        </w:tc>
        <w:tc>
          <w:tcPr>
            <w:tcW w:w="1228"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8C0E81" w:rsidRPr="00232EE6" w:rsidRDefault="008C0E81" w:rsidP="00232EE6">
            <w:pPr>
              <w:jc w:val="right"/>
              <w:rPr>
                <w:rFonts w:ascii="Arial" w:hAnsi="Arial" w:cs="Arial"/>
                <w:sz w:val="18"/>
                <w:szCs w:val="18"/>
                <w:lang w:val="id-ID"/>
              </w:rPr>
            </w:pPr>
            <w:r w:rsidRPr="00232EE6">
              <w:rPr>
                <w:rFonts w:ascii="Arial" w:hAnsi="Arial" w:cs="Arial"/>
                <w:sz w:val="18"/>
                <w:szCs w:val="18"/>
                <w:lang w:val="id-ID"/>
              </w:rPr>
              <w:t>250.000.000</w:t>
            </w:r>
          </w:p>
        </w:tc>
      </w:tr>
      <w:tr w:rsidR="008C0E81" w:rsidRPr="00232EE6" w:rsidTr="0034613F">
        <w:tc>
          <w:tcPr>
            <w:tcW w:w="534" w:type="dxa"/>
          </w:tcPr>
          <w:p w:rsidR="008C0E81" w:rsidRPr="00232EE6" w:rsidRDefault="008C0E81" w:rsidP="00D62365">
            <w:pPr>
              <w:contextualSpacing/>
              <w:jc w:val="center"/>
              <w:rPr>
                <w:rFonts w:ascii="Arial" w:hAnsi="Arial" w:cs="Arial"/>
                <w:sz w:val="18"/>
                <w:szCs w:val="18"/>
                <w:lang w:val="id-ID"/>
              </w:rPr>
            </w:pPr>
            <w:r w:rsidRPr="00232EE6">
              <w:rPr>
                <w:rFonts w:ascii="Arial" w:hAnsi="Arial" w:cs="Arial"/>
                <w:sz w:val="18"/>
                <w:szCs w:val="18"/>
                <w:lang w:val="id-ID"/>
              </w:rPr>
              <w:t>13</w:t>
            </w:r>
          </w:p>
        </w:tc>
        <w:tc>
          <w:tcPr>
            <w:tcW w:w="2370"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jasa penunjang pelayanan administrasi perkantoran</w:t>
            </w:r>
          </w:p>
        </w:tc>
        <w:tc>
          <w:tcPr>
            <w:tcW w:w="1173"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Default="008C0E81" w:rsidP="00153B2E">
            <w:pPr>
              <w:jc w:val="both"/>
              <w:rPr>
                <w:rFonts w:ascii="Arial" w:hAnsi="Arial" w:cs="Arial"/>
                <w:sz w:val="18"/>
                <w:szCs w:val="18"/>
                <w:lang w:val="id-ID"/>
              </w:rPr>
            </w:pPr>
            <w:r w:rsidRPr="00232EE6">
              <w:rPr>
                <w:rFonts w:ascii="Arial" w:hAnsi="Arial" w:cs="Arial"/>
                <w:sz w:val="18"/>
                <w:szCs w:val="18"/>
                <w:lang w:val="id-ID"/>
              </w:rPr>
              <w:t>Tersedianya honorarium/gaji dan tunjangan khusus anggota Satpol PP non PNS</w:t>
            </w:r>
          </w:p>
          <w:p w:rsidR="00F50B31" w:rsidRDefault="00F50B31" w:rsidP="00153B2E">
            <w:pPr>
              <w:jc w:val="both"/>
              <w:rPr>
                <w:rFonts w:ascii="Arial" w:hAnsi="Arial" w:cs="Arial"/>
                <w:sz w:val="18"/>
                <w:szCs w:val="18"/>
                <w:lang w:val="id-ID"/>
              </w:rPr>
            </w:pPr>
          </w:p>
          <w:p w:rsidR="00F50B31" w:rsidRDefault="00F50B31" w:rsidP="00153B2E">
            <w:pPr>
              <w:jc w:val="both"/>
              <w:rPr>
                <w:rFonts w:ascii="Arial" w:hAnsi="Arial" w:cs="Arial"/>
                <w:sz w:val="18"/>
                <w:szCs w:val="18"/>
                <w:lang w:val="id-ID"/>
              </w:rPr>
            </w:pPr>
          </w:p>
          <w:p w:rsidR="00F50B31" w:rsidRDefault="00F50B31" w:rsidP="00153B2E">
            <w:pPr>
              <w:jc w:val="both"/>
              <w:rPr>
                <w:rFonts w:ascii="Arial" w:hAnsi="Arial" w:cs="Arial"/>
                <w:sz w:val="18"/>
                <w:szCs w:val="18"/>
                <w:lang w:val="id-ID"/>
              </w:rPr>
            </w:pPr>
          </w:p>
          <w:p w:rsidR="00F50B31" w:rsidRPr="00232EE6" w:rsidRDefault="00F50B31" w:rsidP="00153B2E">
            <w:pPr>
              <w:jc w:val="both"/>
              <w:rPr>
                <w:rFonts w:ascii="Arial" w:hAnsi="Arial" w:cs="Arial"/>
                <w:sz w:val="18"/>
                <w:szCs w:val="18"/>
                <w:lang w:val="id-ID"/>
              </w:rPr>
            </w:pPr>
          </w:p>
        </w:tc>
        <w:tc>
          <w:tcPr>
            <w:tcW w:w="1134"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8C0E81" w:rsidRPr="00232EE6" w:rsidRDefault="008C0E81" w:rsidP="00DA37E8">
            <w:pPr>
              <w:jc w:val="right"/>
              <w:rPr>
                <w:rFonts w:ascii="Arial" w:hAnsi="Arial" w:cs="Arial"/>
                <w:sz w:val="18"/>
                <w:szCs w:val="18"/>
                <w:lang w:val="id-ID"/>
              </w:rPr>
            </w:pPr>
            <w:r w:rsidRPr="00232EE6">
              <w:rPr>
                <w:rFonts w:ascii="Arial" w:hAnsi="Arial" w:cs="Arial"/>
                <w:sz w:val="18"/>
                <w:szCs w:val="18"/>
                <w:lang w:val="id-ID"/>
              </w:rPr>
              <w:t>4.584.090.000</w:t>
            </w:r>
          </w:p>
        </w:tc>
        <w:tc>
          <w:tcPr>
            <w:tcW w:w="2268" w:type="dxa"/>
          </w:tcPr>
          <w:p w:rsidR="008C0E81" w:rsidRPr="00232EE6" w:rsidRDefault="008C0E81" w:rsidP="00153B2E">
            <w:pPr>
              <w:jc w:val="both"/>
              <w:rPr>
                <w:rFonts w:ascii="Arial" w:hAnsi="Arial" w:cs="Arial"/>
                <w:sz w:val="18"/>
                <w:szCs w:val="18"/>
                <w:lang w:val="id-ID"/>
              </w:rPr>
            </w:pPr>
            <w:r w:rsidRPr="00232EE6">
              <w:rPr>
                <w:rFonts w:ascii="Arial" w:hAnsi="Arial" w:cs="Arial"/>
                <w:sz w:val="18"/>
                <w:szCs w:val="18"/>
                <w:lang w:val="id-ID"/>
              </w:rPr>
              <w:t>Penyediaan jasa penunjang pelayanan administrasi perkantoran</w:t>
            </w:r>
          </w:p>
        </w:tc>
        <w:tc>
          <w:tcPr>
            <w:tcW w:w="1134" w:type="dxa"/>
          </w:tcPr>
          <w:p w:rsidR="008C0E81" w:rsidRPr="00232EE6" w:rsidRDefault="008C0E8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8C0E81" w:rsidRDefault="008C0E81" w:rsidP="00153B2E">
            <w:pPr>
              <w:jc w:val="both"/>
              <w:rPr>
                <w:rFonts w:ascii="Arial" w:hAnsi="Arial" w:cs="Arial"/>
                <w:sz w:val="18"/>
                <w:szCs w:val="18"/>
                <w:lang w:val="id-ID"/>
              </w:rPr>
            </w:pPr>
            <w:r w:rsidRPr="00232EE6">
              <w:rPr>
                <w:rFonts w:ascii="Arial" w:hAnsi="Arial" w:cs="Arial"/>
                <w:sz w:val="18"/>
                <w:szCs w:val="18"/>
                <w:lang w:val="id-ID"/>
              </w:rPr>
              <w:t>Tersedianya honorarium/gaji dan tunjangan khusus anggota Satpol PP non PNS</w:t>
            </w:r>
          </w:p>
          <w:p w:rsidR="0034613F" w:rsidRDefault="0034613F" w:rsidP="00153B2E">
            <w:pPr>
              <w:jc w:val="both"/>
              <w:rPr>
                <w:rFonts w:ascii="Arial" w:hAnsi="Arial" w:cs="Arial"/>
                <w:sz w:val="18"/>
                <w:szCs w:val="18"/>
                <w:lang w:val="id-ID"/>
              </w:rPr>
            </w:pPr>
          </w:p>
          <w:p w:rsidR="0034613F" w:rsidRDefault="0034613F" w:rsidP="00153B2E">
            <w:pPr>
              <w:jc w:val="both"/>
              <w:rPr>
                <w:rFonts w:ascii="Arial" w:hAnsi="Arial" w:cs="Arial"/>
                <w:sz w:val="18"/>
                <w:szCs w:val="18"/>
                <w:lang w:val="id-ID"/>
              </w:rPr>
            </w:pPr>
          </w:p>
          <w:p w:rsidR="0034613F" w:rsidRDefault="0034613F" w:rsidP="00153B2E">
            <w:pPr>
              <w:jc w:val="both"/>
              <w:rPr>
                <w:rFonts w:ascii="Arial" w:hAnsi="Arial" w:cs="Arial"/>
                <w:sz w:val="18"/>
                <w:szCs w:val="18"/>
                <w:lang w:val="id-ID"/>
              </w:rPr>
            </w:pPr>
          </w:p>
          <w:p w:rsidR="0034613F" w:rsidRPr="00232EE6" w:rsidRDefault="0034613F" w:rsidP="00153B2E">
            <w:pPr>
              <w:jc w:val="both"/>
              <w:rPr>
                <w:rFonts w:ascii="Arial" w:hAnsi="Arial" w:cs="Arial"/>
                <w:sz w:val="18"/>
                <w:szCs w:val="18"/>
                <w:lang w:val="id-ID"/>
              </w:rPr>
            </w:pPr>
          </w:p>
        </w:tc>
        <w:tc>
          <w:tcPr>
            <w:tcW w:w="1228" w:type="dxa"/>
          </w:tcPr>
          <w:p w:rsidR="008C0E81" w:rsidRPr="00232EE6" w:rsidRDefault="008C0E8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8C0E81" w:rsidRPr="00232EE6" w:rsidRDefault="008C0E81" w:rsidP="00232EE6">
            <w:pPr>
              <w:jc w:val="right"/>
              <w:rPr>
                <w:rFonts w:ascii="Arial" w:hAnsi="Arial" w:cs="Arial"/>
                <w:sz w:val="18"/>
                <w:szCs w:val="18"/>
                <w:lang w:val="id-ID"/>
              </w:rPr>
            </w:pPr>
            <w:r w:rsidRPr="00232EE6">
              <w:rPr>
                <w:rFonts w:ascii="Arial" w:hAnsi="Arial" w:cs="Arial"/>
                <w:sz w:val="18"/>
                <w:szCs w:val="18"/>
                <w:lang w:val="id-ID"/>
              </w:rPr>
              <w:t>4.584.090.000</w:t>
            </w:r>
          </w:p>
        </w:tc>
      </w:tr>
      <w:tr w:rsidR="008C0E81" w:rsidRPr="00232EE6" w:rsidTr="00BA2CC0">
        <w:tc>
          <w:tcPr>
            <w:tcW w:w="534" w:type="dxa"/>
            <w:vMerge w:val="restart"/>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8C0E81" w:rsidRPr="00232EE6" w:rsidRDefault="008C0E8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8C0E81" w:rsidRPr="00232EE6" w:rsidTr="0034613F">
        <w:tc>
          <w:tcPr>
            <w:tcW w:w="534" w:type="dxa"/>
            <w:vMerge/>
            <w:vAlign w:val="center"/>
          </w:tcPr>
          <w:p w:rsidR="008C0E81" w:rsidRPr="00232EE6" w:rsidRDefault="008C0E81" w:rsidP="00D62365">
            <w:pPr>
              <w:contextualSpacing/>
              <w:jc w:val="center"/>
              <w:rPr>
                <w:rFonts w:ascii="Arial" w:hAnsi="Arial" w:cs="Arial"/>
                <w:sz w:val="18"/>
                <w:szCs w:val="18"/>
              </w:rPr>
            </w:pPr>
          </w:p>
        </w:tc>
        <w:tc>
          <w:tcPr>
            <w:tcW w:w="2370"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8C0E81" w:rsidRPr="00232EE6" w:rsidRDefault="008C0E8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8C0E81" w:rsidRPr="00232EE6" w:rsidRDefault="008C0E81" w:rsidP="00DA37E8">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8C0E81" w:rsidRPr="00232EE6" w:rsidRDefault="008C0E81" w:rsidP="00DA37E8">
            <w:pPr>
              <w:jc w:val="right"/>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8C0E81" w:rsidRPr="00232EE6" w:rsidRDefault="008C0E8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8C0E81" w:rsidRPr="00232EE6" w:rsidRDefault="008C0E81" w:rsidP="00153B2E">
            <w:pPr>
              <w:jc w:val="both"/>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8C0E81" w:rsidRPr="00232EE6" w:rsidRDefault="008C0E81" w:rsidP="00DA37E8">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8C0E81" w:rsidRPr="00232EE6" w:rsidRDefault="008C0E81" w:rsidP="00232EE6">
            <w:pPr>
              <w:jc w:val="right"/>
              <w:rPr>
                <w:rFonts w:ascii="Arial" w:hAnsi="Arial" w:cs="Arial"/>
                <w:sz w:val="18"/>
                <w:szCs w:val="18"/>
              </w:rPr>
            </w:pPr>
            <w:r w:rsidRPr="00232EE6">
              <w:rPr>
                <w:rFonts w:ascii="Arial" w:hAnsi="Arial" w:cs="Arial"/>
                <w:b/>
                <w:sz w:val="18"/>
                <w:szCs w:val="18"/>
                <w:lang w:val="id-ID"/>
              </w:rPr>
              <w:t>Pagu Indikatif</w:t>
            </w:r>
          </w:p>
        </w:tc>
      </w:tr>
      <w:tr w:rsidR="008C0E81" w:rsidRPr="00232EE6" w:rsidTr="0034613F">
        <w:tc>
          <w:tcPr>
            <w:tcW w:w="5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8C0E81" w:rsidRPr="00232EE6" w:rsidRDefault="008C0E8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14</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Koordinasi bidang tibumtranmas, dan penegakkan perda (Satpol PP)</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Provinsi Kep. Babel</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koordinasi dan konsolidasi di dalam daerah</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220.000.000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Koordinasi bidang tibumtranmas, dan penegakkan perda (Satpol PP)</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Provinsi Kep. Babel</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koordinasi dan konsolidasi di dalam daerah</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184.000.000</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15</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Koordinasi, Konsolidasi ke Dalam Daerah</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Provinsi Kep. Babel</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koordinasi dan konsolidasi di dalam daerah</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150.000.000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Koordinasi, Konsolidasi ke Dalam Daerah</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Provinsi Kep. Babel</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koordinasi dan konsolidasi di dalam daerah</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150.000.000</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16</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 xml:space="preserve">Penyediaan Jasa Jaminan Pemeliharaan Kesehatan Kecelakaan Satpol PP </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Jasa asuransi jiwa untuk anggota Satpol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204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56.250.000</w:t>
            </w:r>
          </w:p>
        </w:tc>
        <w:tc>
          <w:tcPr>
            <w:tcW w:w="226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rPr>
            </w:pPr>
          </w:p>
        </w:tc>
        <w:tc>
          <w:tcPr>
            <w:tcW w:w="2370" w:type="dxa"/>
          </w:tcPr>
          <w:p w:rsidR="00F50B31" w:rsidRPr="00232EE6" w:rsidRDefault="00F50B31" w:rsidP="00153B2E">
            <w:pPr>
              <w:jc w:val="both"/>
              <w:rPr>
                <w:rFonts w:ascii="Arial" w:hAnsi="Arial" w:cs="Arial"/>
                <w:b/>
                <w:sz w:val="18"/>
                <w:szCs w:val="18"/>
              </w:rPr>
            </w:pPr>
          </w:p>
        </w:tc>
        <w:tc>
          <w:tcPr>
            <w:tcW w:w="1173" w:type="dxa"/>
          </w:tcPr>
          <w:p w:rsidR="00F50B31" w:rsidRPr="00232EE6" w:rsidRDefault="00F50B31" w:rsidP="00D62365">
            <w:pPr>
              <w:contextualSpacing/>
              <w:jc w:val="center"/>
              <w:rPr>
                <w:rFonts w:ascii="Arial" w:hAnsi="Arial" w:cs="Arial"/>
                <w:b/>
                <w:sz w:val="18"/>
                <w:szCs w:val="18"/>
              </w:rPr>
            </w:pPr>
          </w:p>
        </w:tc>
        <w:tc>
          <w:tcPr>
            <w:tcW w:w="1418" w:type="dxa"/>
          </w:tcPr>
          <w:p w:rsidR="00F50B31" w:rsidRPr="00232EE6" w:rsidRDefault="00F50B31" w:rsidP="00D62365">
            <w:pPr>
              <w:contextualSpacing/>
              <w:jc w:val="center"/>
              <w:rPr>
                <w:rFonts w:ascii="Arial" w:hAnsi="Arial" w:cs="Arial"/>
                <w:b/>
                <w:sz w:val="18"/>
                <w:szCs w:val="18"/>
              </w:rPr>
            </w:pPr>
          </w:p>
        </w:tc>
        <w:tc>
          <w:tcPr>
            <w:tcW w:w="1134" w:type="dxa"/>
          </w:tcPr>
          <w:p w:rsidR="00F50B31" w:rsidRPr="00232EE6" w:rsidRDefault="00F50B31" w:rsidP="00DA37E8">
            <w:pPr>
              <w:jc w:val="center"/>
              <w:rPr>
                <w:rFonts w:ascii="Arial" w:hAnsi="Arial" w:cs="Arial"/>
                <w:b/>
                <w:sz w:val="18"/>
                <w:szCs w:val="18"/>
              </w:rPr>
            </w:pPr>
          </w:p>
        </w:tc>
        <w:tc>
          <w:tcPr>
            <w:tcW w:w="1417" w:type="dxa"/>
          </w:tcPr>
          <w:p w:rsidR="00F50B31" w:rsidRPr="00232EE6" w:rsidRDefault="00F50B31" w:rsidP="00D62365">
            <w:pPr>
              <w:contextualSpacing/>
              <w:jc w:val="center"/>
              <w:rPr>
                <w:rFonts w:ascii="Arial" w:hAnsi="Arial" w:cs="Arial"/>
                <w:b/>
                <w:sz w:val="18"/>
                <w:szCs w:val="18"/>
              </w:rPr>
            </w:pPr>
          </w:p>
        </w:tc>
        <w:tc>
          <w:tcPr>
            <w:tcW w:w="2268" w:type="dxa"/>
          </w:tcPr>
          <w:p w:rsidR="00F50B31" w:rsidRPr="00232EE6" w:rsidRDefault="00F50B31" w:rsidP="00D62365">
            <w:pPr>
              <w:contextualSpacing/>
              <w:jc w:val="center"/>
              <w:rPr>
                <w:rFonts w:ascii="Arial" w:hAnsi="Arial" w:cs="Arial"/>
                <w:b/>
                <w:sz w:val="18"/>
                <w:szCs w:val="18"/>
              </w:rPr>
            </w:pPr>
          </w:p>
        </w:tc>
        <w:tc>
          <w:tcPr>
            <w:tcW w:w="1134" w:type="dxa"/>
          </w:tcPr>
          <w:p w:rsidR="00F50B31" w:rsidRPr="00232EE6" w:rsidRDefault="00F50B31" w:rsidP="00DA37E8">
            <w:pPr>
              <w:contextualSpacing/>
              <w:jc w:val="center"/>
              <w:rPr>
                <w:rFonts w:ascii="Arial" w:hAnsi="Arial" w:cs="Arial"/>
                <w:b/>
                <w:sz w:val="18"/>
                <w:szCs w:val="18"/>
              </w:rPr>
            </w:pPr>
          </w:p>
        </w:tc>
        <w:tc>
          <w:tcPr>
            <w:tcW w:w="1418" w:type="dxa"/>
          </w:tcPr>
          <w:p w:rsidR="00F50B31" w:rsidRPr="00232EE6" w:rsidRDefault="00F50B31" w:rsidP="00D62365">
            <w:pPr>
              <w:contextualSpacing/>
              <w:jc w:val="center"/>
              <w:rPr>
                <w:rFonts w:ascii="Arial" w:hAnsi="Arial" w:cs="Arial"/>
                <w:b/>
                <w:sz w:val="18"/>
                <w:szCs w:val="18"/>
              </w:rPr>
            </w:pPr>
          </w:p>
        </w:tc>
        <w:tc>
          <w:tcPr>
            <w:tcW w:w="1228" w:type="dxa"/>
          </w:tcPr>
          <w:p w:rsidR="00F50B31" w:rsidRPr="00232EE6" w:rsidRDefault="00F50B31" w:rsidP="00DA37E8">
            <w:pPr>
              <w:jc w:val="center"/>
              <w:rPr>
                <w:rFonts w:ascii="Arial" w:hAnsi="Arial" w:cs="Arial"/>
                <w:b/>
                <w:sz w:val="18"/>
                <w:szCs w:val="18"/>
              </w:rPr>
            </w:pPr>
          </w:p>
        </w:tc>
        <w:tc>
          <w:tcPr>
            <w:tcW w:w="1418" w:type="dxa"/>
          </w:tcPr>
          <w:p w:rsidR="00F50B31" w:rsidRPr="00232EE6" w:rsidRDefault="00F50B31" w:rsidP="00232EE6">
            <w:pPr>
              <w:contextualSpacing/>
              <w:jc w:val="center"/>
              <w:rPr>
                <w:rFonts w:ascii="Arial" w:hAnsi="Arial" w:cs="Arial"/>
                <w:b/>
                <w:sz w:val="18"/>
                <w:szCs w:val="18"/>
              </w:rPr>
            </w:pP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B</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Peningkatan Sarana dan Prasarana Aparatur</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Persentase penyediaan dan pemeliharaan sarana dan prasarana aparatur</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2.465.250.000</w:t>
            </w:r>
          </w:p>
        </w:tc>
        <w:tc>
          <w:tcPr>
            <w:tcW w:w="226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Peningkatan Sarana dan Prasarana Aparatur</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Persentase penyediaan dan pemeliharaan sarana dan prasarana aparatur</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637.600.000</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Pengadaan meubelair</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Tersedianya meubelair</w:t>
            </w:r>
          </w:p>
        </w:tc>
        <w:tc>
          <w:tcPr>
            <w:tcW w:w="1134" w:type="dxa"/>
          </w:tcPr>
          <w:p w:rsidR="00F50B31" w:rsidRPr="00232EE6" w:rsidRDefault="00332F8B" w:rsidP="00232EE6">
            <w:pPr>
              <w:jc w:val="center"/>
              <w:rPr>
                <w:rFonts w:ascii="Arial" w:hAnsi="Arial" w:cs="Arial"/>
                <w:sz w:val="18"/>
                <w:szCs w:val="18"/>
                <w:lang w:val="id-ID"/>
              </w:rPr>
            </w:pPr>
            <w:r>
              <w:rPr>
                <w:rFonts w:ascii="Arial" w:hAnsi="Arial" w:cs="Arial"/>
                <w:sz w:val="18"/>
                <w:szCs w:val="18"/>
                <w:lang w:val="id-ID"/>
              </w:rPr>
              <w:t>15 meja, 20 kursi kerja, 1 kursi pimpinan, 4 kursi 1 biro, 5 lemari besi 2 pintu, 6 feling cabinet, dan 1 paket partisi</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296.620.000</w:t>
            </w:r>
          </w:p>
        </w:tc>
        <w:tc>
          <w:tcPr>
            <w:tcW w:w="226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Pengadaan meubelair</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Tersedianya meubelair</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15 buah kursi kerja, 1 buah kursi pimpinan, 4 buah kursi 1 biro, 6 buah felling kabinet, dan 1 paket partisi</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150.000.000</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Pemeliharaan rutin/berkala gedung kantor</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Default="00F50B31" w:rsidP="00153B2E">
            <w:pPr>
              <w:jc w:val="both"/>
              <w:rPr>
                <w:rFonts w:ascii="Arial" w:hAnsi="Arial" w:cs="Arial"/>
                <w:sz w:val="18"/>
                <w:szCs w:val="18"/>
                <w:lang w:val="id-ID"/>
              </w:rPr>
            </w:pPr>
            <w:r w:rsidRPr="00232EE6">
              <w:rPr>
                <w:rFonts w:ascii="Arial" w:hAnsi="Arial" w:cs="Arial"/>
                <w:sz w:val="18"/>
                <w:szCs w:val="18"/>
                <w:lang w:val="id-ID"/>
              </w:rPr>
              <w:t>Terlaksanaya pemeliharaan gedung kantor</w:t>
            </w:r>
          </w:p>
          <w:p w:rsidR="003A21A5" w:rsidRDefault="003A21A5" w:rsidP="00153B2E">
            <w:pPr>
              <w:jc w:val="both"/>
              <w:rPr>
                <w:rFonts w:ascii="Arial" w:hAnsi="Arial" w:cs="Arial"/>
                <w:sz w:val="18"/>
                <w:szCs w:val="18"/>
                <w:lang w:val="id-ID"/>
              </w:rPr>
            </w:pPr>
          </w:p>
          <w:p w:rsidR="003A21A5" w:rsidRPr="00232EE6" w:rsidRDefault="003A21A5" w:rsidP="00153B2E">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31.500.000</w:t>
            </w:r>
          </w:p>
        </w:tc>
        <w:tc>
          <w:tcPr>
            <w:tcW w:w="2268" w:type="dxa"/>
          </w:tcPr>
          <w:p w:rsidR="00F50B31" w:rsidRDefault="00F50B31" w:rsidP="00153B2E">
            <w:pPr>
              <w:jc w:val="both"/>
              <w:rPr>
                <w:rFonts w:ascii="Arial" w:hAnsi="Arial" w:cs="Arial"/>
                <w:sz w:val="18"/>
                <w:szCs w:val="18"/>
                <w:lang w:val="id-ID"/>
              </w:rPr>
            </w:pPr>
            <w:r w:rsidRPr="00232EE6">
              <w:rPr>
                <w:rFonts w:ascii="Arial" w:hAnsi="Arial" w:cs="Arial"/>
                <w:sz w:val="18"/>
                <w:szCs w:val="18"/>
                <w:lang w:val="id-ID"/>
              </w:rPr>
              <w:t>Pemeliharaan rutin/berkala gedung kantor</w:t>
            </w:r>
          </w:p>
          <w:p w:rsidR="0034613F" w:rsidRDefault="0034613F" w:rsidP="00153B2E">
            <w:pPr>
              <w:jc w:val="both"/>
              <w:rPr>
                <w:rFonts w:ascii="Arial" w:hAnsi="Arial" w:cs="Arial"/>
                <w:sz w:val="18"/>
                <w:szCs w:val="18"/>
                <w:lang w:val="id-ID"/>
              </w:rPr>
            </w:pPr>
          </w:p>
          <w:p w:rsidR="0034613F" w:rsidRDefault="0034613F" w:rsidP="00153B2E">
            <w:pPr>
              <w:jc w:val="both"/>
              <w:rPr>
                <w:rFonts w:ascii="Arial" w:hAnsi="Arial" w:cs="Arial"/>
                <w:sz w:val="18"/>
                <w:szCs w:val="18"/>
                <w:lang w:val="id-ID"/>
              </w:rPr>
            </w:pPr>
          </w:p>
          <w:p w:rsidR="0034613F" w:rsidRPr="00232EE6" w:rsidRDefault="0034613F" w:rsidP="00153B2E">
            <w:pPr>
              <w:jc w:val="both"/>
              <w:rPr>
                <w:rFonts w:ascii="Arial" w:hAnsi="Arial" w:cs="Arial"/>
                <w:sz w:val="18"/>
                <w:szCs w:val="18"/>
                <w:lang w:val="id-ID"/>
              </w:rPr>
            </w:pP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Terlaksanaya pemeliharaan gedung kantor</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31.500.000</w:t>
            </w:r>
          </w:p>
        </w:tc>
      </w:tr>
      <w:tr w:rsidR="00F50B31" w:rsidRPr="00232EE6" w:rsidTr="00BA2CC0">
        <w:tc>
          <w:tcPr>
            <w:tcW w:w="534" w:type="dxa"/>
            <w:vMerge w:val="restart"/>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8C0E81">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8C0E81">
            <w:pPr>
              <w:contextualSpacing/>
              <w:jc w:val="center"/>
              <w:rPr>
                <w:rFonts w:ascii="Arial" w:hAnsi="Arial" w:cs="Arial"/>
                <w:sz w:val="18"/>
                <w:szCs w:val="18"/>
              </w:rPr>
            </w:pPr>
          </w:p>
        </w:tc>
        <w:tc>
          <w:tcPr>
            <w:tcW w:w="2370"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3</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Pemeliharaan rutin/berkala kendaraan dinas/operasional</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pemeliharaan kendaraan dinas/operasional</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432.100.000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Pemeliharaan rutin/berkala kendaraan dinas/operasional</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pemeliharaan kendaraan dinas/operasional</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436.100.000</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4</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Pemeliharaan rutin/berkala peralatan gedung kantor</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pemeliharaan peralatan dan perlengkapan gedung kantor</w:t>
            </w:r>
          </w:p>
          <w:p w:rsidR="00F50B31" w:rsidRPr="00232EE6" w:rsidRDefault="00F50B31" w:rsidP="00A35605">
            <w:pPr>
              <w:jc w:val="both"/>
              <w:rPr>
                <w:rFonts w:ascii="Arial" w:hAnsi="Arial" w:cs="Arial"/>
                <w:sz w:val="18"/>
                <w:szCs w:val="18"/>
                <w:lang w:val="id-ID"/>
              </w:rPr>
            </w:pP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21.500.000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Pemeliharaan rutin/berkala peralatan gedung kantor</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pemeliharaan peralatan dan perlengkapan gedung kantor</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20.000.000</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5</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Pengadaan kendaraan dinas</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Tersedianya 1 truck, 3 pick up, 2 motor dan 2 perahu karet</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paket</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1.683.530.000</w:t>
            </w:r>
          </w:p>
        </w:tc>
        <w:tc>
          <w:tcPr>
            <w:tcW w:w="226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rPr>
            </w:pPr>
          </w:p>
        </w:tc>
        <w:tc>
          <w:tcPr>
            <w:tcW w:w="2370" w:type="dxa"/>
          </w:tcPr>
          <w:p w:rsidR="00F50B31" w:rsidRPr="00232EE6" w:rsidRDefault="00F50B31" w:rsidP="00153B2E">
            <w:pPr>
              <w:jc w:val="both"/>
              <w:rPr>
                <w:rFonts w:ascii="Arial" w:hAnsi="Arial" w:cs="Arial"/>
                <w:sz w:val="18"/>
                <w:szCs w:val="18"/>
              </w:rPr>
            </w:pPr>
          </w:p>
        </w:tc>
        <w:tc>
          <w:tcPr>
            <w:tcW w:w="1173" w:type="dxa"/>
          </w:tcPr>
          <w:p w:rsidR="00F50B31" w:rsidRPr="00232EE6" w:rsidRDefault="00F50B31" w:rsidP="00D62365">
            <w:pPr>
              <w:contextualSpacing/>
              <w:jc w:val="center"/>
              <w:rPr>
                <w:rFonts w:ascii="Arial" w:hAnsi="Arial" w:cs="Arial"/>
                <w:b/>
                <w:sz w:val="18"/>
                <w:szCs w:val="18"/>
              </w:rPr>
            </w:pPr>
          </w:p>
        </w:tc>
        <w:tc>
          <w:tcPr>
            <w:tcW w:w="1418" w:type="dxa"/>
          </w:tcPr>
          <w:p w:rsidR="00F50B31" w:rsidRPr="00232EE6" w:rsidRDefault="00F50B31" w:rsidP="00D62365">
            <w:pPr>
              <w:contextualSpacing/>
              <w:jc w:val="center"/>
              <w:rPr>
                <w:rFonts w:ascii="Arial" w:hAnsi="Arial" w:cs="Arial"/>
                <w:b/>
                <w:sz w:val="18"/>
                <w:szCs w:val="18"/>
              </w:rPr>
            </w:pPr>
          </w:p>
        </w:tc>
        <w:tc>
          <w:tcPr>
            <w:tcW w:w="1134" w:type="dxa"/>
          </w:tcPr>
          <w:p w:rsidR="00F50B31" w:rsidRPr="00232EE6" w:rsidRDefault="00F50B31" w:rsidP="00D62365">
            <w:pPr>
              <w:contextualSpacing/>
              <w:jc w:val="center"/>
              <w:rPr>
                <w:rFonts w:ascii="Arial" w:hAnsi="Arial" w:cs="Arial"/>
                <w:b/>
                <w:sz w:val="18"/>
                <w:szCs w:val="18"/>
              </w:rPr>
            </w:pPr>
          </w:p>
        </w:tc>
        <w:tc>
          <w:tcPr>
            <w:tcW w:w="1417" w:type="dxa"/>
          </w:tcPr>
          <w:p w:rsidR="00F50B31" w:rsidRPr="00232EE6" w:rsidRDefault="00F50B31" w:rsidP="00D62365">
            <w:pPr>
              <w:contextualSpacing/>
              <w:jc w:val="center"/>
              <w:rPr>
                <w:rFonts w:ascii="Arial" w:hAnsi="Arial" w:cs="Arial"/>
                <w:b/>
                <w:sz w:val="18"/>
                <w:szCs w:val="18"/>
              </w:rPr>
            </w:pPr>
          </w:p>
        </w:tc>
        <w:tc>
          <w:tcPr>
            <w:tcW w:w="2268" w:type="dxa"/>
          </w:tcPr>
          <w:p w:rsidR="00F50B31" w:rsidRPr="00232EE6" w:rsidRDefault="00F50B31" w:rsidP="00D62365">
            <w:pPr>
              <w:contextualSpacing/>
              <w:jc w:val="center"/>
              <w:rPr>
                <w:rFonts w:ascii="Arial" w:hAnsi="Arial" w:cs="Arial"/>
                <w:b/>
                <w:sz w:val="18"/>
                <w:szCs w:val="18"/>
              </w:rPr>
            </w:pPr>
          </w:p>
        </w:tc>
        <w:tc>
          <w:tcPr>
            <w:tcW w:w="1134" w:type="dxa"/>
          </w:tcPr>
          <w:p w:rsidR="00F50B31" w:rsidRPr="00232EE6" w:rsidRDefault="00F50B31" w:rsidP="00DA37E8">
            <w:pPr>
              <w:contextualSpacing/>
              <w:jc w:val="center"/>
              <w:rPr>
                <w:rFonts w:ascii="Arial" w:hAnsi="Arial" w:cs="Arial"/>
                <w:b/>
                <w:sz w:val="18"/>
                <w:szCs w:val="18"/>
              </w:rPr>
            </w:pPr>
          </w:p>
        </w:tc>
        <w:tc>
          <w:tcPr>
            <w:tcW w:w="1418" w:type="dxa"/>
          </w:tcPr>
          <w:p w:rsidR="00F50B31" w:rsidRPr="00232EE6" w:rsidRDefault="00F50B31" w:rsidP="00D62365">
            <w:pPr>
              <w:contextualSpacing/>
              <w:jc w:val="center"/>
              <w:rPr>
                <w:rFonts w:ascii="Arial" w:hAnsi="Arial" w:cs="Arial"/>
                <w:b/>
                <w:sz w:val="18"/>
                <w:szCs w:val="18"/>
              </w:rPr>
            </w:pPr>
          </w:p>
        </w:tc>
        <w:tc>
          <w:tcPr>
            <w:tcW w:w="1228" w:type="dxa"/>
          </w:tcPr>
          <w:p w:rsidR="00F50B31" w:rsidRPr="00232EE6" w:rsidRDefault="00F50B31" w:rsidP="00DA37E8">
            <w:pPr>
              <w:contextualSpacing/>
              <w:jc w:val="center"/>
              <w:rPr>
                <w:rFonts w:ascii="Arial" w:hAnsi="Arial" w:cs="Arial"/>
                <w:b/>
                <w:sz w:val="18"/>
                <w:szCs w:val="18"/>
              </w:rPr>
            </w:pPr>
          </w:p>
        </w:tc>
        <w:tc>
          <w:tcPr>
            <w:tcW w:w="1418" w:type="dxa"/>
          </w:tcPr>
          <w:p w:rsidR="00F50B31" w:rsidRPr="00232EE6" w:rsidRDefault="00F50B31" w:rsidP="00232EE6">
            <w:pPr>
              <w:contextualSpacing/>
              <w:jc w:val="center"/>
              <w:rPr>
                <w:rFonts w:ascii="Arial" w:hAnsi="Arial" w:cs="Arial"/>
                <w:b/>
                <w:sz w:val="18"/>
                <w:szCs w:val="18"/>
              </w:rPr>
            </w:pPr>
          </w:p>
        </w:tc>
      </w:tr>
      <w:tr w:rsidR="00F50B31" w:rsidRPr="00232EE6" w:rsidTr="0034613F">
        <w:tc>
          <w:tcPr>
            <w:tcW w:w="534" w:type="dxa"/>
          </w:tcPr>
          <w:p w:rsidR="00F50B31" w:rsidRPr="00F50B31" w:rsidRDefault="00F50B31" w:rsidP="00D62365">
            <w:pPr>
              <w:contextualSpacing/>
              <w:jc w:val="center"/>
              <w:rPr>
                <w:rFonts w:ascii="Arial" w:hAnsi="Arial" w:cs="Arial"/>
                <w:b/>
                <w:sz w:val="18"/>
                <w:szCs w:val="18"/>
                <w:lang w:val="id-ID"/>
              </w:rPr>
            </w:pPr>
            <w:r w:rsidRPr="00F50B31">
              <w:rPr>
                <w:rFonts w:ascii="Arial" w:hAnsi="Arial" w:cs="Arial"/>
                <w:b/>
                <w:sz w:val="18"/>
                <w:szCs w:val="18"/>
                <w:lang w:val="id-ID"/>
              </w:rPr>
              <w:t>C</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Peningkatan Disiplin Aparatur</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Meningkatnya kedisiplinan anggota Satpol PP</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12 bulan</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1.090.700.000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Peningkatan Disiplin Aparatur</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Meningkatnya kedisiplinan anggota Satpol PP</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12 bulan</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546.824.950</w:t>
            </w:r>
          </w:p>
        </w:tc>
      </w:tr>
      <w:tr w:rsidR="00F50B31" w:rsidRPr="00232EE6" w:rsidTr="0034613F">
        <w:tc>
          <w:tcPr>
            <w:tcW w:w="534" w:type="dxa"/>
          </w:tcPr>
          <w:p w:rsidR="00F50B31" w:rsidRPr="00232EE6" w:rsidRDefault="00F50B31" w:rsidP="00D62365">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Pengadaan pakaian dinas beserta perlengkapannya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Tersedianya pakaian dinas</w:t>
            </w:r>
          </w:p>
        </w:tc>
        <w:tc>
          <w:tcPr>
            <w:tcW w:w="1134" w:type="dxa"/>
          </w:tcPr>
          <w:p w:rsidR="00F50B31" w:rsidRPr="00232EE6" w:rsidRDefault="00F50B31" w:rsidP="00232EE6">
            <w:pPr>
              <w:jc w:val="both"/>
              <w:rPr>
                <w:rFonts w:ascii="Arial" w:hAnsi="Arial" w:cs="Arial"/>
                <w:sz w:val="18"/>
                <w:szCs w:val="18"/>
                <w:lang w:val="id-ID"/>
              </w:rPr>
            </w:pPr>
            <w:r w:rsidRPr="00232EE6">
              <w:rPr>
                <w:rFonts w:ascii="Arial" w:hAnsi="Arial" w:cs="Arial"/>
                <w:sz w:val="18"/>
                <w:szCs w:val="18"/>
                <w:lang w:val="id-ID"/>
              </w:rPr>
              <w:t>Tersedianya PDH, PDL, atribut dan jaket @ 204 buah, dan Pakaian Dinas Petugas Pataka (PDPP) 20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760.360.000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Pengadaan pakaian dinas beserta perlengkapannya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Tersedianya pakaian dinas</w:t>
            </w:r>
          </w:p>
        </w:tc>
        <w:tc>
          <w:tcPr>
            <w:tcW w:w="1228" w:type="dxa"/>
          </w:tcPr>
          <w:p w:rsidR="00F50B31" w:rsidRPr="00232EE6" w:rsidRDefault="00F50B31" w:rsidP="00232EE6">
            <w:pPr>
              <w:jc w:val="both"/>
              <w:rPr>
                <w:rFonts w:ascii="Arial" w:hAnsi="Arial" w:cs="Arial"/>
                <w:sz w:val="18"/>
                <w:szCs w:val="18"/>
                <w:lang w:val="id-ID"/>
              </w:rPr>
            </w:pPr>
            <w:r w:rsidRPr="00232EE6">
              <w:rPr>
                <w:rFonts w:ascii="Arial" w:hAnsi="Arial" w:cs="Arial"/>
                <w:sz w:val="18"/>
                <w:szCs w:val="18"/>
                <w:lang w:val="id-ID"/>
              </w:rPr>
              <w:t>Tersedianya 203 stel PDH, 20 stel PDPP, 203 stel PDL</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355.150.000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Razia kedisiplinan PNS Provinsi Kepulauan Bangka Belitung</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kabupaten/kota</w:t>
            </w:r>
          </w:p>
        </w:tc>
        <w:tc>
          <w:tcPr>
            <w:tcW w:w="1418" w:type="dxa"/>
          </w:tcPr>
          <w:p w:rsidR="00F50B31" w:rsidRDefault="00F50B31" w:rsidP="00153B2E">
            <w:pPr>
              <w:jc w:val="both"/>
              <w:rPr>
                <w:rFonts w:ascii="Arial" w:hAnsi="Arial" w:cs="Arial"/>
                <w:sz w:val="18"/>
                <w:szCs w:val="18"/>
                <w:lang w:val="id-ID"/>
              </w:rPr>
            </w:pPr>
            <w:r w:rsidRPr="00232EE6">
              <w:rPr>
                <w:rFonts w:ascii="Arial" w:hAnsi="Arial" w:cs="Arial"/>
                <w:sz w:val="18"/>
                <w:szCs w:val="18"/>
                <w:lang w:val="id-ID"/>
              </w:rPr>
              <w:t>Terlaksananya razia kedisiplinan PNS dan non PNS</w:t>
            </w:r>
          </w:p>
          <w:p w:rsidR="0034613F" w:rsidRPr="00232EE6" w:rsidRDefault="0034613F" w:rsidP="00153B2E">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258.260.000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Razia kedisiplinan PNS Provinsi Kepulauan Bangka Belitung</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kabupaten/kota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razia kedisiplinan PNS dan non PNS</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169.379.950</w:t>
            </w:r>
          </w:p>
        </w:tc>
      </w:tr>
      <w:tr w:rsidR="00F50B31" w:rsidRPr="00232EE6" w:rsidTr="00BA2CC0">
        <w:tc>
          <w:tcPr>
            <w:tcW w:w="534" w:type="dxa"/>
            <w:vMerge w:val="restart"/>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8C0E81">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8C0E81">
            <w:pPr>
              <w:contextualSpacing/>
              <w:jc w:val="center"/>
              <w:rPr>
                <w:rFonts w:ascii="Arial" w:hAnsi="Arial" w:cs="Arial"/>
                <w:sz w:val="18"/>
                <w:szCs w:val="18"/>
              </w:rPr>
            </w:pPr>
          </w:p>
        </w:tc>
        <w:tc>
          <w:tcPr>
            <w:tcW w:w="2370"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8C0E81">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8C0E81">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3</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Pemberdayaan peran dan tugas PTI Provinsi Kep. Babel</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pendisiplinan internal anggota Satpol PP</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 dan 12 laporan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72.080.000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Pemberdayaan peran dan tugas PTI Provinsi Kep. Babel</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pendisipl</w:t>
            </w:r>
            <w:r>
              <w:rPr>
                <w:rFonts w:ascii="Arial" w:hAnsi="Arial" w:cs="Arial"/>
                <w:sz w:val="18"/>
                <w:szCs w:val="18"/>
                <w:lang w:val="id-ID"/>
              </w:rPr>
              <w:t>inan internal anggota Satpol PP</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 dan 12 laporan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22.295.000</w:t>
            </w:r>
          </w:p>
        </w:tc>
      </w:tr>
      <w:tr w:rsidR="00F50B31" w:rsidRPr="00232EE6" w:rsidTr="0034613F">
        <w:tc>
          <w:tcPr>
            <w:tcW w:w="534" w:type="dxa"/>
          </w:tcPr>
          <w:p w:rsidR="00F50B31" w:rsidRPr="00232EE6" w:rsidRDefault="00F50B31" w:rsidP="003A3628">
            <w:pPr>
              <w:contextualSpacing/>
              <w:rPr>
                <w:rFonts w:ascii="Arial" w:hAnsi="Arial" w:cs="Arial"/>
                <w:b/>
                <w:sz w:val="18"/>
                <w:szCs w:val="18"/>
                <w:lang w:val="id-ID"/>
              </w:rPr>
            </w:pPr>
            <w:r w:rsidRPr="00232EE6">
              <w:rPr>
                <w:rFonts w:ascii="Arial" w:hAnsi="Arial" w:cs="Arial"/>
                <w:b/>
                <w:sz w:val="18"/>
                <w:szCs w:val="18"/>
                <w:lang w:val="id-ID"/>
              </w:rPr>
              <w:t>D</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Peningkatan Kapasitas Sumber Daya Aparatur</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Indonesia/ Provinsi Kep. Babel</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Cakupan pembinaan anggota Satpol PP</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74,70</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2.502.336.000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Peningkatan Kapasitas Sumber Daya Aparatur</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Indonesia/ Provinsi Kep. Babel</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Cakupan pembinaan anggota Satpol PP</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74,70</w:t>
            </w:r>
          </w:p>
        </w:tc>
        <w:tc>
          <w:tcPr>
            <w:tcW w:w="1418" w:type="dxa"/>
          </w:tcPr>
          <w:p w:rsidR="00F50B31" w:rsidRPr="00232EE6" w:rsidRDefault="00F50B31" w:rsidP="00232EE6">
            <w:pPr>
              <w:jc w:val="right"/>
              <w:rPr>
                <w:rFonts w:ascii="Arial" w:hAnsi="Arial" w:cs="Arial"/>
                <w:b/>
                <w:sz w:val="18"/>
                <w:szCs w:val="18"/>
                <w:lang w:val="id-ID"/>
              </w:rPr>
            </w:pPr>
            <w:r w:rsidRPr="00232EE6">
              <w:rPr>
                <w:rFonts w:ascii="Arial" w:hAnsi="Arial" w:cs="Arial"/>
                <w:b/>
                <w:sz w:val="18"/>
                <w:szCs w:val="18"/>
                <w:lang w:val="id-ID"/>
              </w:rPr>
              <w:t>2.502.336.000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Pembinaan mental dan spitual</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pembinaan mental dan spritual anggota Satpol PP Prov Kep. Babel</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4 kali</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50.600.000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Pembinaan mental dan spitual</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pembinaan mental dan spritual anggota Satpol PP Prov Kep. Babel</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4 kali</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53.800.000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Bimtek penyuluhan bagi Satpol PP se kabupaten/kota se Provinsi Kepulauan Bangka Belitung</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 bimtek penyuluhan bagi anggota Satpol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40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118.488.000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Bimtek penyuluhan bagi Satpol PP se kabupaten/kota se Provinsi Kepulauan Bangka Belitung</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 bimtek penyuluhan bagi anggota Satpol PP</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40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77.352.000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3</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Pengiriman peserta diklat dan pendidikan PPNS peningkatan kompetensi aparatur</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Indonesia</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Terfasilitasinya pengiriman peserta diklat</w:t>
            </w:r>
          </w:p>
          <w:p w:rsidR="00F50B31" w:rsidRPr="00232EE6" w:rsidRDefault="00F50B31" w:rsidP="00153B2E">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25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239.280.000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Pengiriman peserta diklat dan pendidikan PPNS peningkatan kompetensi aparatur</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Indonesia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Terfasilitasinya pengiriman peserta diklat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25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239.280.000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4</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Instruktur upacara dan kesemaptaan Satpol PP Provinsi Kep. Babel</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instruktur upacara dan kesemaptaan</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160.100.000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Instruktur upacara dan kesemaptaan Satpol PP Provinsi Kep. Babel</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instruktur upacara dan kesemaptaan</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115.100.000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5</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Pelatihan pengendalian massa/unjuk rasa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pelatihan pengendalian massa/unjuk rasa</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60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133.590.000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Pelatihan pengendalian massa/unjuk rasa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pelatihan pengendalian massa/unjuk rasa</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60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88.341.900</w:t>
            </w:r>
          </w:p>
        </w:tc>
      </w:tr>
      <w:tr w:rsidR="00F50B31" w:rsidRPr="00232EE6" w:rsidTr="0034613F">
        <w:tc>
          <w:tcPr>
            <w:tcW w:w="534" w:type="dxa"/>
          </w:tcPr>
          <w:p w:rsidR="00F50B31" w:rsidRPr="00232EE6" w:rsidRDefault="00F50B31" w:rsidP="003A3628">
            <w:pPr>
              <w:contextualSpacing/>
              <w:rPr>
                <w:rFonts w:ascii="Arial" w:hAnsi="Arial" w:cs="Arial"/>
                <w:sz w:val="18"/>
                <w:szCs w:val="18"/>
                <w:lang w:val="id-ID"/>
              </w:rPr>
            </w:pPr>
            <w:r w:rsidRPr="00232EE6">
              <w:rPr>
                <w:rFonts w:ascii="Arial" w:hAnsi="Arial" w:cs="Arial"/>
                <w:sz w:val="18"/>
                <w:szCs w:val="18"/>
                <w:lang w:val="id-ID"/>
              </w:rPr>
              <w:t>6</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Bimtek PPNS penegak perda se Provinsi Kepulauan Bangka Belitung</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bimtek PPNS penegak perda</w:t>
            </w:r>
          </w:p>
          <w:p w:rsidR="00F50B31" w:rsidRPr="00232EE6" w:rsidRDefault="00F50B31" w:rsidP="00153B2E">
            <w:pPr>
              <w:jc w:val="both"/>
              <w:rPr>
                <w:rFonts w:ascii="Arial" w:hAnsi="Arial" w:cs="Arial"/>
                <w:sz w:val="18"/>
                <w:szCs w:val="18"/>
                <w:lang w:val="id-ID"/>
              </w:rPr>
            </w:pPr>
          </w:p>
          <w:p w:rsidR="00F50B31" w:rsidRPr="00232EE6" w:rsidRDefault="00F50B31" w:rsidP="00153B2E">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40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134.508.000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Bimtek PPNS penegak perda se Provinsi Kepulauan Bangka Belitung</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bimtek PPNS penegak perda</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40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74.202.000</w:t>
            </w:r>
          </w:p>
        </w:tc>
      </w:tr>
      <w:tr w:rsidR="00F50B31" w:rsidRPr="00232EE6" w:rsidTr="00BA2CC0">
        <w:tc>
          <w:tcPr>
            <w:tcW w:w="534" w:type="dxa"/>
            <w:vMerge w:val="restart"/>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8C0E81">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8C0E81">
            <w:pPr>
              <w:contextualSpacing/>
              <w:jc w:val="center"/>
              <w:rPr>
                <w:rFonts w:ascii="Arial" w:hAnsi="Arial" w:cs="Arial"/>
                <w:sz w:val="18"/>
                <w:szCs w:val="18"/>
              </w:rPr>
            </w:pPr>
          </w:p>
        </w:tc>
        <w:tc>
          <w:tcPr>
            <w:tcW w:w="2370"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8C0E81">
            <w:pPr>
              <w:jc w:val="center"/>
              <w:rPr>
                <w:rFonts w:ascii="Arial" w:hAnsi="Arial" w:cs="Arial"/>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8C0E81">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7</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Latsar Pol PP (Diklat Dasar)</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 xml:space="preserve">Terlaksananya diklat dasar pol pp </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 40/ 80 orang untuk pola 150 jam, dan 1 kali diikuti 12 orang eselon III untuk pola 50 jam</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1.028.422.000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Latsar Pol PP (Diklat Dasar)</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 xml:space="preserve">Terlaksananya diklat dasar pol pp </w:t>
            </w:r>
          </w:p>
        </w:tc>
        <w:tc>
          <w:tcPr>
            <w:tcW w:w="1228" w:type="dxa"/>
          </w:tcPr>
          <w:p w:rsidR="00F50B31" w:rsidRPr="00232EE6" w:rsidRDefault="00F50B31" w:rsidP="00A21529">
            <w:pPr>
              <w:jc w:val="center"/>
              <w:rPr>
                <w:rFonts w:ascii="Arial" w:hAnsi="Arial" w:cs="Arial"/>
                <w:sz w:val="18"/>
                <w:szCs w:val="18"/>
                <w:lang w:val="id-ID"/>
              </w:rPr>
            </w:pPr>
            <w:r w:rsidRPr="00232EE6">
              <w:rPr>
                <w:rFonts w:ascii="Arial" w:hAnsi="Arial" w:cs="Arial"/>
                <w:sz w:val="18"/>
                <w:szCs w:val="18"/>
                <w:lang w:val="id-ID"/>
              </w:rPr>
              <w:t>1 kali diikuti @ 42 orang pola 150 jam</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414.223.000</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8</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Pelatihan rutin kemampuan bela diri dan senam anggota Satpol PP</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pelatihan kemampuan bela diri dan senam</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204.420.000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Pelatihan rutin kemampuan bela diri dan senam anggota Satpol PP</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pelatihan kemampuan bela diri dan senam</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166.939.900</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9</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Bimtek penyusunan dan penilaian angka kredit Satpol PP Pemerintah Provinsi Kep. Babel TA. 2017</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bimtek penyusunan dan penilaian angka kredit Satpol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60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45.628.000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Bimtek penyusunan dan penilaian angka kredit Satpol PP Pemerintah Provinsi Kep. Babel TA. 2017</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bimtek penyusunan dan penilaian angka kredit Satpol PP</w:t>
            </w:r>
          </w:p>
        </w:tc>
        <w:tc>
          <w:tcPr>
            <w:tcW w:w="1228" w:type="dxa"/>
          </w:tcPr>
          <w:p w:rsidR="00F50B31" w:rsidRPr="00232EE6" w:rsidRDefault="00F50B31" w:rsidP="00CF3E72">
            <w:pPr>
              <w:jc w:val="center"/>
              <w:rPr>
                <w:rFonts w:ascii="Arial" w:hAnsi="Arial" w:cs="Arial"/>
                <w:sz w:val="18"/>
                <w:szCs w:val="18"/>
                <w:lang w:val="id-ID"/>
              </w:rPr>
            </w:pPr>
            <w:r w:rsidRPr="00232EE6">
              <w:rPr>
                <w:rFonts w:ascii="Arial" w:hAnsi="Arial" w:cs="Arial"/>
                <w:sz w:val="18"/>
                <w:szCs w:val="18"/>
                <w:lang w:val="id-ID"/>
              </w:rPr>
              <w:t>1 kali diikuti 35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20.376.000</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10</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Penata kelolaan jabatan fungsional Pol PP</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penetapan angka kredit 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kali dan 12 dokumen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253.260.000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11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Penata kelolaan inpassing jabatan fungsional Pol PP</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inpasing jafung 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dan 12 dokumen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134.040.000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8C0E81">
            <w:pPr>
              <w:contextualSpacing/>
              <w:jc w:val="center"/>
              <w:rPr>
                <w:rFonts w:ascii="Arial" w:hAnsi="Arial" w:cs="Arial"/>
                <w:sz w:val="18"/>
                <w:szCs w:val="18"/>
                <w:lang w:val="id-ID"/>
              </w:rPr>
            </w:pPr>
            <w:r w:rsidRPr="00232EE6">
              <w:rPr>
                <w:rFonts w:ascii="Arial" w:hAnsi="Arial" w:cs="Arial"/>
                <w:sz w:val="18"/>
                <w:szCs w:val="18"/>
                <w:lang w:val="id-ID"/>
              </w:rPr>
              <w:t>12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Uji kompetensi jabatan fungsional tertentu Satpol PP provinsi/kabupaten/kota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Default="00F50B31" w:rsidP="00153B2E">
            <w:pPr>
              <w:jc w:val="both"/>
              <w:rPr>
                <w:rFonts w:ascii="Arial" w:hAnsi="Arial" w:cs="Arial"/>
                <w:sz w:val="18"/>
                <w:szCs w:val="18"/>
                <w:lang w:val="id-ID"/>
              </w:rPr>
            </w:pPr>
            <w:r w:rsidRPr="00232EE6">
              <w:rPr>
                <w:rFonts w:ascii="Arial" w:hAnsi="Arial" w:cs="Arial"/>
                <w:sz w:val="18"/>
                <w:szCs w:val="18"/>
                <w:lang w:val="id-ID"/>
              </w:rPr>
              <w:t>Anggota Satpol PP memenuhi syarat sebagai pejabat fungsional tertentu Satpol PP</w:t>
            </w:r>
          </w:p>
          <w:p w:rsidR="0034613F" w:rsidRDefault="0034613F" w:rsidP="00153B2E">
            <w:pPr>
              <w:jc w:val="both"/>
              <w:rPr>
                <w:rFonts w:ascii="Arial" w:hAnsi="Arial" w:cs="Arial"/>
                <w:sz w:val="18"/>
                <w:szCs w:val="18"/>
                <w:lang w:val="id-ID"/>
              </w:rPr>
            </w:pPr>
          </w:p>
          <w:p w:rsidR="0034613F" w:rsidRPr="00232EE6" w:rsidRDefault="0034613F" w:rsidP="00153B2E">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200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311.750.000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Uji kompetensi jabatan fungsional tertentu Satpol PP provinsi/kabupaten/kota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Anggota Satpol PP memenuhi syarat sebagai pejabat fungsional tertentu Satpol PP</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216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292.052.000</w:t>
            </w:r>
          </w:p>
        </w:tc>
      </w:tr>
      <w:tr w:rsidR="00F50B31" w:rsidRPr="00232EE6" w:rsidTr="00BA2CC0">
        <w:tc>
          <w:tcPr>
            <w:tcW w:w="534" w:type="dxa"/>
            <w:vMerge w:val="restart"/>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3A3628">
            <w:pPr>
              <w:contextualSpacing/>
              <w:rPr>
                <w:rFonts w:ascii="Arial" w:hAnsi="Arial" w:cs="Arial"/>
                <w:sz w:val="18"/>
                <w:szCs w:val="18"/>
              </w:rPr>
            </w:pPr>
          </w:p>
        </w:tc>
        <w:tc>
          <w:tcPr>
            <w:tcW w:w="2370"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DA37E8">
            <w:pPr>
              <w:jc w:val="center"/>
              <w:rPr>
                <w:rFonts w:ascii="Arial" w:hAnsi="Arial" w:cs="Arial"/>
                <w:b/>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232EE6">
            <w:pPr>
              <w:jc w:val="center"/>
              <w:rPr>
                <w:rFonts w:ascii="Arial" w:hAnsi="Arial" w:cs="Arial"/>
                <w:b/>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3A3628">
            <w:pPr>
              <w:contextualSpacing/>
              <w:rPr>
                <w:rFonts w:ascii="Arial" w:hAnsi="Arial" w:cs="Arial"/>
                <w:b/>
                <w:sz w:val="18"/>
                <w:szCs w:val="18"/>
                <w:lang w:val="id-ID"/>
              </w:rPr>
            </w:pPr>
            <w:r w:rsidRPr="00232EE6">
              <w:rPr>
                <w:rFonts w:ascii="Arial" w:hAnsi="Arial" w:cs="Arial"/>
                <w:b/>
                <w:sz w:val="18"/>
                <w:szCs w:val="18"/>
                <w:lang w:val="id-ID"/>
              </w:rPr>
              <w:t>E</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Peningakatan Pengembangan Sistem Pelaporan Capaian Kinerja dan Keuangan</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Peningkatan dokumen laporan (persentase)</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60</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178.355.000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Peningakatan Pengembangan Sistem Pelaporan Capaian Kinerja dan Keuangan</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Pangkalpinang</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Peningkatan dokumen laporan (persentase)</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60</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91.307.000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Rapat Koordinasi Satpol PP se Provinsi Kepulauan Bangka Belitung</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rakor Satpol PP dengan PPNS</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70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178.355.000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Rapat Koordinasi Satpol PP se Provinsi Kepulauan Bangka Belitung</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rakor Satpol PP dengan PPNS</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40 orang</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91.307.000</w:t>
            </w:r>
          </w:p>
        </w:tc>
      </w:tr>
      <w:tr w:rsidR="00F50B31" w:rsidRPr="00232EE6" w:rsidTr="0034613F">
        <w:tc>
          <w:tcPr>
            <w:tcW w:w="534" w:type="dxa"/>
          </w:tcPr>
          <w:p w:rsidR="00F50B31" w:rsidRPr="00232EE6" w:rsidRDefault="00F50B31" w:rsidP="003A3628">
            <w:pPr>
              <w:contextualSpacing/>
              <w:rPr>
                <w:rFonts w:ascii="Arial" w:hAnsi="Arial" w:cs="Arial"/>
                <w:sz w:val="18"/>
                <w:szCs w:val="18"/>
              </w:rPr>
            </w:pPr>
          </w:p>
        </w:tc>
        <w:tc>
          <w:tcPr>
            <w:tcW w:w="2370" w:type="dxa"/>
          </w:tcPr>
          <w:p w:rsidR="00F50B31" w:rsidRPr="00232EE6" w:rsidRDefault="00F50B31" w:rsidP="00153B2E">
            <w:pPr>
              <w:jc w:val="both"/>
              <w:rPr>
                <w:rFonts w:ascii="Arial" w:hAnsi="Arial" w:cs="Arial"/>
                <w:sz w:val="18"/>
                <w:szCs w:val="18"/>
              </w:rPr>
            </w:pPr>
          </w:p>
        </w:tc>
        <w:tc>
          <w:tcPr>
            <w:tcW w:w="1173" w:type="dxa"/>
          </w:tcPr>
          <w:p w:rsidR="00F50B31" w:rsidRPr="00232EE6" w:rsidRDefault="00F50B31" w:rsidP="00DA37E8">
            <w:pPr>
              <w:jc w:val="both"/>
              <w:rPr>
                <w:rFonts w:ascii="Arial" w:hAnsi="Arial" w:cs="Arial"/>
                <w:sz w:val="18"/>
                <w:szCs w:val="18"/>
              </w:rPr>
            </w:pPr>
          </w:p>
        </w:tc>
        <w:tc>
          <w:tcPr>
            <w:tcW w:w="1418" w:type="dxa"/>
          </w:tcPr>
          <w:p w:rsidR="00F50B31" w:rsidRPr="00232EE6" w:rsidRDefault="00F50B31" w:rsidP="00153B2E">
            <w:pPr>
              <w:jc w:val="both"/>
              <w:rPr>
                <w:rFonts w:ascii="Arial" w:hAnsi="Arial" w:cs="Arial"/>
                <w:sz w:val="18"/>
                <w:szCs w:val="18"/>
              </w:rPr>
            </w:pPr>
          </w:p>
        </w:tc>
        <w:tc>
          <w:tcPr>
            <w:tcW w:w="1134" w:type="dxa"/>
          </w:tcPr>
          <w:p w:rsidR="00F50B31" w:rsidRPr="00232EE6" w:rsidRDefault="00F50B31" w:rsidP="00DA37E8">
            <w:pPr>
              <w:jc w:val="center"/>
              <w:rPr>
                <w:rFonts w:ascii="Arial" w:hAnsi="Arial" w:cs="Arial"/>
                <w:sz w:val="18"/>
                <w:szCs w:val="18"/>
              </w:rPr>
            </w:pPr>
          </w:p>
        </w:tc>
        <w:tc>
          <w:tcPr>
            <w:tcW w:w="1417" w:type="dxa"/>
          </w:tcPr>
          <w:p w:rsidR="00F50B31" w:rsidRPr="00232EE6" w:rsidRDefault="00F50B31" w:rsidP="00DA37E8">
            <w:pPr>
              <w:jc w:val="right"/>
              <w:rPr>
                <w:rFonts w:ascii="Arial" w:hAnsi="Arial" w:cs="Arial"/>
                <w:sz w:val="18"/>
                <w:szCs w:val="18"/>
              </w:rPr>
            </w:pPr>
          </w:p>
        </w:tc>
        <w:tc>
          <w:tcPr>
            <w:tcW w:w="2268" w:type="dxa"/>
          </w:tcPr>
          <w:p w:rsidR="00F50B31" w:rsidRPr="00232EE6" w:rsidRDefault="00F50B31" w:rsidP="00DA37E8">
            <w:pPr>
              <w:jc w:val="both"/>
              <w:rPr>
                <w:rFonts w:ascii="Arial" w:hAnsi="Arial" w:cs="Arial"/>
                <w:sz w:val="18"/>
                <w:szCs w:val="18"/>
              </w:rPr>
            </w:pPr>
          </w:p>
        </w:tc>
        <w:tc>
          <w:tcPr>
            <w:tcW w:w="1134" w:type="dxa"/>
          </w:tcPr>
          <w:p w:rsidR="00F50B31" w:rsidRPr="00232EE6" w:rsidRDefault="00F50B31" w:rsidP="00DA37E8">
            <w:pPr>
              <w:jc w:val="both"/>
              <w:rPr>
                <w:rFonts w:ascii="Arial" w:hAnsi="Arial" w:cs="Arial"/>
                <w:sz w:val="18"/>
                <w:szCs w:val="18"/>
              </w:rPr>
            </w:pPr>
          </w:p>
        </w:tc>
        <w:tc>
          <w:tcPr>
            <w:tcW w:w="1418" w:type="dxa"/>
          </w:tcPr>
          <w:p w:rsidR="00F50B31" w:rsidRPr="00232EE6" w:rsidRDefault="00F50B31" w:rsidP="00DA37E8">
            <w:pPr>
              <w:jc w:val="both"/>
              <w:rPr>
                <w:rFonts w:ascii="Arial" w:hAnsi="Arial" w:cs="Arial"/>
                <w:sz w:val="18"/>
                <w:szCs w:val="18"/>
              </w:rPr>
            </w:pPr>
          </w:p>
        </w:tc>
        <w:tc>
          <w:tcPr>
            <w:tcW w:w="1228" w:type="dxa"/>
          </w:tcPr>
          <w:p w:rsidR="00F50B31" w:rsidRPr="00232EE6" w:rsidRDefault="00F50B31" w:rsidP="00DA37E8">
            <w:pPr>
              <w:jc w:val="center"/>
              <w:rPr>
                <w:rFonts w:ascii="Arial" w:hAnsi="Arial" w:cs="Arial"/>
                <w:sz w:val="18"/>
                <w:szCs w:val="18"/>
              </w:rPr>
            </w:pPr>
          </w:p>
        </w:tc>
        <w:tc>
          <w:tcPr>
            <w:tcW w:w="1418" w:type="dxa"/>
          </w:tcPr>
          <w:p w:rsidR="00F50B31" w:rsidRPr="00232EE6" w:rsidRDefault="00F50B31" w:rsidP="00232EE6">
            <w:pPr>
              <w:jc w:val="right"/>
              <w:rPr>
                <w:rFonts w:ascii="Arial" w:hAnsi="Arial" w:cs="Arial"/>
                <w:sz w:val="18"/>
                <w:szCs w:val="18"/>
              </w:rPr>
            </w:pPr>
          </w:p>
        </w:tc>
      </w:tr>
      <w:tr w:rsidR="00F50B31" w:rsidRPr="00232EE6" w:rsidTr="0034613F">
        <w:tc>
          <w:tcPr>
            <w:tcW w:w="534" w:type="dxa"/>
          </w:tcPr>
          <w:p w:rsidR="00F50B31" w:rsidRPr="00232EE6" w:rsidRDefault="00F50B31" w:rsidP="003A3628">
            <w:pPr>
              <w:contextualSpacing/>
              <w:rPr>
                <w:rFonts w:ascii="Arial" w:hAnsi="Arial" w:cs="Arial"/>
                <w:b/>
                <w:sz w:val="18"/>
                <w:szCs w:val="18"/>
                <w:lang w:val="id-ID"/>
              </w:rPr>
            </w:pPr>
            <w:r w:rsidRPr="00232EE6">
              <w:rPr>
                <w:rFonts w:ascii="Arial" w:hAnsi="Arial" w:cs="Arial"/>
                <w:b/>
                <w:sz w:val="18"/>
                <w:szCs w:val="18"/>
                <w:lang w:val="id-ID"/>
              </w:rPr>
              <w:t>F</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Pemeliharaan Kantrantibmas dan Pencegahan Tindak Kriminal</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p w:rsidR="00F50B31" w:rsidRPr="00232EE6" w:rsidRDefault="00F50B31" w:rsidP="00DA37E8">
            <w:pPr>
              <w:jc w:val="both"/>
              <w:rPr>
                <w:rFonts w:ascii="Arial" w:hAnsi="Arial" w:cs="Arial"/>
                <w:b/>
                <w:sz w:val="18"/>
                <w:szCs w:val="18"/>
                <w:lang w:val="id-ID"/>
              </w:rPr>
            </w:pPr>
          </w:p>
          <w:p w:rsidR="00F50B31" w:rsidRPr="00232EE6" w:rsidRDefault="00F50B31" w:rsidP="00DA37E8">
            <w:pPr>
              <w:jc w:val="both"/>
              <w:rPr>
                <w:rFonts w:ascii="Arial" w:hAnsi="Arial" w:cs="Arial"/>
                <w:b/>
                <w:sz w:val="18"/>
                <w:szCs w:val="18"/>
                <w:lang w:val="id-ID"/>
              </w:rPr>
            </w:pPr>
          </w:p>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Angka kriminalitas (menurun)</w:t>
            </w:r>
          </w:p>
          <w:p w:rsidR="00F50B31" w:rsidRPr="00232EE6" w:rsidRDefault="00F50B31" w:rsidP="00153B2E">
            <w:pPr>
              <w:jc w:val="both"/>
              <w:rPr>
                <w:rFonts w:ascii="Arial" w:hAnsi="Arial" w:cs="Arial"/>
                <w:b/>
                <w:sz w:val="18"/>
                <w:szCs w:val="18"/>
                <w:lang w:val="id-ID"/>
              </w:rPr>
            </w:pPr>
          </w:p>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Cakupan penegakan perda</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0,00207</w:t>
            </w: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3.119.050.000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Pemeliharaan Kantrantibmas dan Pencegahan Tindak Kriminal</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p w:rsidR="00F50B31" w:rsidRPr="00232EE6" w:rsidRDefault="00F50B31" w:rsidP="00DA37E8">
            <w:pPr>
              <w:jc w:val="both"/>
              <w:rPr>
                <w:rFonts w:ascii="Arial" w:hAnsi="Arial" w:cs="Arial"/>
                <w:b/>
                <w:sz w:val="18"/>
                <w:szCs w:val="18"/>
                <w:lang w:val="id-ID"/>
              </w:rPr>
            </w:pPr>
          </w:p>
          <w:p w:rsidR="00F50B31" w:rsidRPr="00232EE6" w:rsidRDefault="00F50B31" w:rsidP="00DA37E8">
            <w:pPr>
              <w:jc w:val="both"/>
              <w:rPr>
                <w:rFonts w:ascii="Arial" w:hAnsi="Arial" w:cs="Arial"/>
                <w:b/>
                <w:sz w:val="18"/>
                <w:szCs w:val="18"/>
                <w:lang w:val="id-ID"/>
              </w:rPr>
            </w:pPr>
          </w:p>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Angka kriminalitas (menurun)</w:t>
            </w:r>
          </w:p>
          <w:p w:rsidR="00F50B31" w:rsidRPr="00232EE6" w:rsidRDefault="00F50B31" w:rsidP="00DA37E8">
            <w:pPr>
              <w:jc w:val="both"/>
              <w:rPr>
                <w:rFonts w:ascii="Arial" w:hAnsi="Arial" w:cs="Arial"/>
                <w:b/>
                <w:sz w:val="18"/>
                <w:szCs w:val="18"/>
                <w:lang w:val="id-ID"/>
              </w:rPr>
            </w:pPr>
          </w:p>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Cakupan penegakan perda</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0,00207</w:t>
            </w: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p>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100</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2.702.082.700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Pengamanan/pengawalan pimpinan daerah serta orang-orang penting</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Terlaksananya pengamanan/pengawalan pimpinan daerah beserta orang-orang penting</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323.800.000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Pengamanan/pengawalan pimpinan daerah serta orang-orang penting</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pengamanan/pengawalan pimpinan daerah beserta orang-orang penting</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266.440.000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Penertiban terhadap pelanggaran perda yang berdampak terhadap peningkatan PAD</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penertiban terhadap pelanggaran perda yang berdampak terhadap peningkatan PAD</w:t>
            </w:r>
          </w:p>
          <w:p w:rsidR="00F50B31" w:rsidRDefault="00F50B31" w:rsidP="00DA37E8">
            <w:pPr>
              <w:jc w:val="both"/>
              <w:rPr>
                <w:rFonts w:ascii="Arial" w:hAnsi="Arial" w:cs="Arial"/>
                <w:sz w:val="18"/>
                <w:szCs w:val="18"/>
                <w:lang w:val="id-ID"/>
              </w:rPr>
            </w:pPr>
          </w:p>
          <w:p w:rsidR="00F50B31" w:rsidRDefault="00F50B31" w:rsidP="00DA37E8">
            <w:pPr>
              <w:jc w:val="both"/>
              <w:rPr>
                <w:rFonts w:ascii="Arial" w:hAnsi="Arial" w:cs="Arial"/>
                <w:sz w:val="18"/>
                <w:szCs w:val="18"/>
                <w:lang w:val="id-ID"/>
              </w:rPr>
            </w:pPr>
          </w:p>
          <w:p w:rsidR="00F50B31" w:rsidRDefault="00F50B31" w:rsidP="00DA37E8">
            <w:pPr>
              <w:jc w:val="both"/>
              <w:rPr>
                <w:rFonts w:ascii="Arial" w:hAnsi="Arial" w:cs="Arial"/>
                <w:sz w:val="18"/>
                <w:szCs w:val="18"/>
                <w:lang w:val="id-ID"/>
              </w:rPr>
            </w:pPr>
          </w:p>
          <w:p w:rsidR="00F50B31" w:rsidRDefault="00F50B31" w:rsidP="00DA37E8">
            <w:pPr>
              <w:jc w:val="both"/>
              <w:rPr>
                <w:rFonts w:ascii="Arial" w:hAnsi="Arial" w:cs="Arial"/>
                <w:sz w:val="18"/>
                <w:szCs w:val="18"/>
                <w:lang w:val="id-ID"/>
              </w:rPr>
            </w:pPr>
          </w:p>
          <w:p w:rsidR="00F50B31" w:rsidRDefault="00F50B31" w:rsidP="00DA37E8">
            <w:pPr>
              <w:jc w:val="both"/>
              <w:rPr>
                <w:rFonts w:ascii="Arial" w:hAnsi="Arial" w:cs="Arial"/>
                <w:sz w:val="18"/>
                <w:szCs w:val="18"/>
                <w:lang w:val="id-ID"/>
              </w:rPr>
            </w:pPr>
          </w:p>
          <w:p w:rsidR="00F50B31" w:rsidRDefault="00F50B31" w:rsidP="00DA37E8">
            <w:pPr>
              <w:jc w:val="both"/>
              <w:rPr>
                <w:rFonts w:ascii="Arial" w:hAnsi="Arial" w:cs="Arial"/>
                <w:sz w:val="18"/>
                <w:szCs w:val="18"/>
                <w:lang w:val="id-ID"/>
              </w:rPr>
            </w:pPr>
          </w:p>
          <w:p w:rsidR="00F50B31" w:rsidRPr="00232EE6" w:rsidRDefault="00F50B31" w:rsidP="00DA37E8">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atau 12 kali</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167.980.000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Penertiban terhadap pelanggaran perda yang berdampak terhadap peningkatan PAD</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penertiban terhadap pelanggaran perda yang berdampak terhadap peningkatan PAD</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atau 12 kali</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64.150.000</w:t>
            </w:r>
          </w:p>
        </w:tc>
      </w:tr>
      <w:tr w:rsidR="00F50B31" w:rsidRPr="00232EE6" w:rsidTr="00BA2CC0">
        <w:tc>
          <w:tcPr>
            <w:tcW w:w="534" w:type="dxa"/>
            <w:vMerge w:val="restart"/>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0E5BB2">
            <w:pPr>
              <w:contextualSpacing/>
              <w:jc w:val="center"/>
              <w:rPr>
                <w:rFonts w:ascii="Arial" w:hAnsi="Arial" w:cs="Arial"/>
                <w:sz w:val="18"/>
                <w:szCs w:val="18"/>
              </w:rPr>
            </w:pPr>
          </w:p>
        </w:tc>
        <w:tc>
          <w:tcPr>
            <w:tcW w:w="2370" w:type="dxa"/>
            <w:vAlign w:val="center"/>
          </w:tcPr>
          <w:p w:rsidR="00F50B31" w:rsidRPr="00232EE6" w:rsidRDefault="00F50B31" w:rsidP="00153B2E">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DA37E8">
            <w:pPr>
              <w:jc w:val="center"/>
              <w:rPr>
                <w:rFonts w:ascii="Arial" w:hAnsi="Arial" w:cs="Arial"/>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DA37E8">
            <w:pPr>
              <w:jc w:val="right"/>
              <w:rPr>
                <w:rFonts w:ascii="Arial" w:hAnsi="Arial" w:cs="Arial"/>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DA37E8">
            <w:pPr>
              <w:jc w:val="center"/>
              <w:rPr>
                <w:rFonts w:ascii="Arial" w:hAnsi="Arial" w:cs="Arial"/>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232EE6">
            <w:pPr>
              <w:jc w:val="right"/>
              <w:rPr>
                <w:rFonts w:ascii="Arial" w:hAnsi="Arial" w:cs="Arial"/>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3</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Penyelidikan, Penyidikan dan pemeriksaan terhadap pelanggaran perda di Provinsi Kep. Babel</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penindakan yustisi terhadap pelanggar perda</w:t>
            </w:r>
          </w:p>
        </w:tc>
        <w:tc>
          <w:tcPr>
            <w:tcW w:w="1134" w:type="dxa"/>
          </w:tcPr>
          <w:p w:rsidR="00F50B31" w:rsidRPr="00232EE6" w:rsidRDefault="00F50B31" w:rsidP="00F50B31">
            <w:pPr>
              <w:jc w:val="center"/>
              <w:rPr>
                <w:rFonts w:ascii="Arial" w:hAnsi="Arial" w:cs="Arial"/>
                <w:sz w:val="18"/>
                <w:szCs w:val="18"/>
                <w:lang w:val="id-ID"/>
              </w:rPr>
            </w:pPr>
            <w:r w:rsidRPr="00232EE6">
              <w:rPr>
                <w:rFonts w:ascii="Arial" w:hAnsi="Arial" w:cs="Arial"/>
                <w:sz w:val="18"/>
                <w:szCs w:val="18"/>
                <w:lang w:val="id-ID"/>
              </w:rPr>
              <w:t>12 bulan atau 12 kali peme</w:t>
            </w:r>
            <w:r>
              <w:rPr>
                <w:rFonts w:ascii="Arial" w:hAnsi="Arial" w:cs="Arial"/>
                <w:sz w:val="18"/>
                <w:szCs w:val="18"/>
                <w:lang w:val="id-ID"/>
              </w:rPr>
              <w:t>riksaan, dan 3 kasus penyidikan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204.822.000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Penyidikan dan pemeriksaan terhadap pelanggaran perda di Provinsi Kep. Babel</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penindakan yustisi terhadap pelanggar perda</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kasus penyelidikan, 3 kasus penyidikan selama 1 tahun</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190.184.000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4</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Penyelidikan pelanggaran perda/pergub/kebijakan gub</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penyelidikan pelanggaran perda/pergub/kebijakan gubernur</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kali atau 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65.756.000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5</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Penatakelolaan sekretariat PPNS</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koordinasi PPNS se SKPD Pemprov Kep. Babel</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kali atau 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56.880.000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Penatakelolaan sekretariat PPNS</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koordinasi PPNS se SKPD Pemprov Kep. Babel</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kali kegiatan/rapat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59.664.000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6</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Patroli</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patroli tibumtranmas</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65.756.000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Patroli</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patroli tibumtranmas</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60.000.000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7</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Pengamanan unjuk rasa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pengamanan unjuk rasa</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130.200.000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Pengamanan unjuk rasa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pengamanan unjuk rasa</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136.584.750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8</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Pengamanan aset Pemprov Kep. Babel</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pengamanan aset</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1.660.808.000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Pengamanan aset Pemprov Kep. Babel</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pengamanan aset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1.662.799.950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9</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Penyelenggaraan koordinasi penyidikan, pemeriksaan, penertiban Satpol PP ke kab/kota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koordinasi penyidikan, pemeriksaan, dan penertiban Satpol PP</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73.900.000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Penyelenggaraan koordinasi penyidikan, pemeriksaan, penertiban Satpol PP ke kab/kota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koordinasi penyidikan, pemeriksaan, dan penertiban Satpol PP</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37.700.000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10</w:t>
            </w:r>
          </w:p>
        </w:tc>
        <w:tc>
          <w:tcPr>
            <w:tcW w:w="2370" w:type="dxa"/>
          </w:tcPr>
          <w:p w:rsidR="00F50B31" w:rsidRDefault="00F50B31" w:rsidP="00153B2E">
            <w:pPr>
              <w:jc w:val="both"/>
              <w:rPr>
                <w:rFonts w:ascii="Arial" w:hAnsi="Arial" w:cs="Arial"/>
                <w:sz w:val="18"/>
                <w:szCs w:val="18"/>
                <w:lang w:val="id-ID"/>
              </w:rPr>
            </w:pPr>
            <w:r w:rsidRPr="00232EE6">
              <w:rPr>
                <w:rFonts w:ascii="Arial" w:hAnsi="Arial" w:cs="Arial"/>
                <w:sz w:val="18"/>
                <w:szCs w:val="18"/>
                <w:lang w:val="id-ID"/>
              </w:rPr>
              <w:t>Gelar pasukan dalam rangka pemeliharaan ketentraman dan ketertiban umum</w:t>
            </w:r>
          </w:p>
          <w:p w:rsidR="00F50B31" w:rsidRPr="00232EE6" w:rsidRDefault="00F50B31" w:rsidP="00153B2E">
            <w:pPr>
              <w:jc w:val="both"/>
              <w:rPr>
                <w:rFonts w:ascii="Arial" w:hAnsi="Arial" w:cs="Arial"/>
                <w:sz w:val="18"/>
                <w:szCs w:val="18"/>
                <w:lang w:val="id-ID"/>
              </w:rPr>
            </w:pP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gelar pasukan</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kegiatan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178.240.000</w:t>
            </w:r>
          </w:p>
        </w:tc>
        <w:tc>
          <w:tcPr>
            <w:tcW w:w="2268" w:type="dxa"/>
          </w:tcPr>
          <w:p w:rsidR="00F50B31" w:rsidRDefault="00F50B31" w:rsidP="00DA37E8">
            <w:pPr>
              <w:jc w:val="both"/>
              <w:rPr>
                <w:rFonts w:ascii="Arial" w:hAnsi="Arial" w:cs="Arial"/>
                <w:sz w:val="18"/>
                <w:szCs w:val="18"/>
                <w:lang w:val="id-ID"/>
              </w:rPr>
            </w:pPr>
            <w:r w:rsidRPr="00232EE6">
              <w:rPr>
                <w:rFonts w:ascii="Arial" w:hAnsi="Arial" w:cs="Arial"/>
                <w:sz w:val="18"/>
                <w:szCs w:val="18"/>
                <w:lang w:val="id-ID"/>
              </w:rPr>
              <w:t>Gelar pasukan dalam rangka pemeliharaan ketentraman dan ketertiban umum</w:t>
            </w:r>
          </w:p>
          <w:p w:rsidR="0034613F" w:rsidRDefault="0034613F" w:rsidP="00DA37E8">
            <w:pPr>
              <w:jc w:val="both"/>
              <w:rPr>
                <w:rFonts w:ascii="Arial" w:hAnsi="Arial" w:cs="Arial"/>
                <w:sz w:val="18"/>
                <w:szCs w:val="18"/>
                <w:lang w:val="id-ID"/>
              </w:rPr>
            </w:pPr>
          </w:p>
          <w:p w:rsidR="0034613F" w:rsidRPr="00232EE6" w:rsidRDefault="0034613F" w:rsidP="00DA37E8">
            <w:pPr>
              <w:jc w:val="both"/>
              <w:rPr>
                <w:rFonts w:ascii="Arial" w:hAnsi="Arial" w:cs="Arial"/>
                <w:sz w:val="18"/>
                <w:szCs w:val="18"/>
                <w:lang w:val="id-ID"/>
              </w:rPr>
            </w:pP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gelar pasukan</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kegiatan</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178.210.000</w:t>
            </w:r>
          </w:p>
        </w:tc>
      </w:tr>
      <w:tr w:rsidR="00F50B31" w:rsidRPr="00232EE6" w:rsidTr="00BA2CC0">
        <w:tc>
          <w:tcPr>
            <w:tcW w:w="534" w:type="dxa"/>
            <w:vMerge w:val="restart"/>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3A3628">
            <w:pPr>
              <w:contextualSpacing/>
              <w:rPr>
                <w:rFonts w:ascii="Arial" w:hAnsi="Arial" w:cs="Arial"/>
                <w:sz w:val="18"/>
                <w:szCs w:val="18"/>
              </w:rPr>
            </w:pPr>
          </w:p>
        </w:tc>
        <w:tc>
          <w:tcPr>
            <w:tcW w:w="2370"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DA37E8">
            <w:pPr>
              <w:jc w:val="both"/>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DA37E8">
            <w:pPr>
              <w:jc w:val="center"/>
              <w:rPr>
                <w:rFonts w:ascii="Arial" w:hAnsi="Arial" w:cs="Arial"/>
                <w:b/>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DA37E8">
            <w:pPr>
              <w:jc w:val="right"/>
              <w:rPr>
                <w:rFonts w:ascii="Arial" w:hAnsi="Arial" w:cs="Arial"/>
                <w:b/>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DA37E8">
            <w:pPr>
              <w:jc w:val="both"/>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DA37E8">
            <w:pPr>
              <w:jc w:val="center"/>
              <w:rPr>
                <w:rFonts w:ascii="Arial" w:hAnsi="Arial" w:cs="Arial"/>
                <w:b/>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232EE6">
            <w:pPr>
              <w:jc w:val="right"/>
              <w:rPr>
                <w:rFonts w:ascii="Arial" w:hAnsi="Arial" w:cs="Arial"/>
                <w:b/>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11</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Evaluasi dan pemantauan pelaksanaan pembinaan, pengawasan dan penyuluhan Satpol PP di Kab/Kota se Provinsi Kep. Babel</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evaluasi dan pemantauan pelaksanaan pembinaan, pengawasan dan penyuluhan</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12 bulan</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147.920.000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12</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Tim pemantau keamanan Pemilihan Gubernur (Pilgub) 2017</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 xml:space="preserve">Terlaksananya pemantauan Pilgub </w:t>
            </w:r>
          </w:p>
          <w:p w:rsidR="00F50B31" w:rsidRPr="00232EE6" w:rsidRDefault="00F50B31" w:rsidP="00A35605">
            <w:pPr>
              <w:jc w:val="both"/>
              <w:rPr>
                <w:rFonts w:ascii="Arial" w:hAnsi="Arial" w:cs="Arial"/>
                <w:sz w:val="18"/>
                <w:szCs w:val="18"/>
                <w:lang w:val="id-ID"/>
              </w:rPr>
            </w:pP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7 kali di 7 kab/kota</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46.150.000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Tim pemantau keamanan Pemilihan Gubernur (Pilgub) 2017</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 xml:space="preserve">Terlaksananya pemantauan Pilgub </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7 kali di 7 kab/kota</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46.350.000</w:t>
            </w:r>
          </w:p>
        </w:tc>
      </w:tr>
      <w:tr w:rsidR="00F50B31" w:rsidRPr="00232EE6" w:rsidTr="0034613F">
        <w:tc>
          <w:tcPr>
            <w:tcW w:w="534" w:type="dxa"/>
          </w:tcPr>
          <w:p w:rsidR="00F50B31" w:rsidRPr="00232EE6" w:rsidRDefault="00F50B31" w:rsidP="003A3628">
            <w:pPr>
              <w:contextualSpacing/>
              <w:rPr>
                <w:rFonts w:ascii="Arial" w:hAnsi="Arial" w:cs="Arial"/>
                <w:b/>
                <w:sz w:val="18"/>
                <w:szCs w:val="18"/>
                <w:lang w:val="id-ID"/>
              </w:rPr>
            </w:pPr>
            <w:r w:rsidRPr="00232EE6">
              <w:rPr>
                <w:rFonts w:ascii="Arial" w:hAnsi="Arial" w:cs="Arial"/>
                <w:b/>
                <w:sz w:val="18"/>
                <w:szCs w:val="18"/>
                <w:lang w:val="id-ID"/>
              </w:rPr>
              <w:t>G</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Pemberdayaan Masyarakat untuk Menjaga Ktertiban dan Keamanan</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Rasio pos siskamling terhadap kelurahan/desa</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3</w:t>
            </w:r>
          </w:p>
        </w:tc>
        <w:tc>
          <w:tcPr>
            <w:tcW w:w="1417" w:type="dxa"/>
          </w:tcPr>
          <w:p w:rsidR="00F50B31" w:rsidRPr="00232EE6" w:rsidRDefault="00F50B31" w:rsidP="00DA37E8">
            <w:pPr>
              <w:jc w:val="right"/>
              <w:rPr>
                <w:rFonts w:ascii="Arial" w:hAnsi="Arial" w:cs="Arial"/>
                <w:b/>
                <w:sz w:val="18"/>
                <w:szCs w:val="18"/>
                <w:lang w:val="id-ID"/>
              </w:rPr>
            </w:pPr>
            <w:r w:rsidRPr="00232EE6">
              <w:rPr>
                <w:rFonts w:ascii="Arial" w:hAnsi="Arial" w:cs="Arial"/>
                <w:b/>
                <w:sz w:val="18"/>
                <w:szCs w:val="18"/>
                <w:lang w:val="id-ID"/>
              </w:rPr>
              <w:t>1.476.233.000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Pemberdayaan Masyarakat untuk Menjaga Ktertiban dan Keamanan</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Provinsi Kep. Babel</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Rasio pos siskamling terhadap kelurahan/desa</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3</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372.872.000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Monitoring dan evaluasi kegiatan Satlinmas Provinsi Kep. Babel</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7 kab/kota</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monev kegiatan Satlinmas</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4 triwulan</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162.750.000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2</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Bimtek pemberdayaan Satlinmas dalam menunjang trantib swakarsa</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 Basel, dan Belitung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bimtek pemberdayaan satlinmas dalam menunjang trantib swakarsa</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3 kali diikuti masaing-masing 100 orang atau 300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640.411.000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Bimtek pemberdayaan Satlinmas dalam menunjang trantib swakarsa</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Terlaksananya bimtek pemberdayaan satlinmas dalam menunjang trantib swakarsa</w:t>
            </w:r>
          </w:p>
        </w:tc>
        <w:tc>
          <w:tcPr>
            <w:tcW w:w="1228" w:type="dxa"/>
          </w:tcPr>
          <w:p w:rsidR="00F50B31" w:rsidRPr="00232EE6" w:rsidRDefault="00F50B31" w:rsidP="00AA34A1">
            <w:pPr>
              <w:jc w:val="center"/>
              <w:rPr>
                <w:rFonts w:ascii="Arial" w:hAnsi="Arial" w:cs="Arial"/>
                <w:sz w:val="18"/>
                <w:szCs w:val="18"/>
                <w:lang w:val="id-ID"/>
              </w:rPr>
            </w:pPr>
            <w:r w:rsidRPr="00232EE6">
              <w:rPr>
                <w:rFonts w:ascii="Arial" w:hAnsi="Arial" w:cs="Arial"/>
                <w:sz w:val="18"/>
                <w:szCs w:val="18"/>
                <w:lang w:val="id-ID"/>
              </w:rPr>
              <w:t xml:space="preserve">1 kali diikuti 100 orang </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158.330.000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3</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Pelatihan penanggulangan bencana banjir bagi Satlinmas se Provinsi Kep. Babel</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 xml:space="preserve">Terlaksananya penangulangan bencana kebakaran bagi Satlinmas </w:t>
            </w:r>
          </w:p>
          <w:p w:rsidR="00F50B31" w:rsidRPr="00232EE6" w:rsidRDefault="00F50B31" w:rsidP="00DA37E8">
            <w:pPr>
              <w:jc w:val="both"/>
              <w:rPr>
                <w:rFonts w:ascii="Arial" w:hAnsi="Arial" w:cs="Arial"/>
                <w:sz w:val="18"/>
                <w:szCs w:val="18"/>
                <w:lang w:val="id-ID"/>
              </w:rPr>
            </w:pP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100 orang</w:t>
            </w: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183.114.000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Pelatihan penanggulangan bencana banjir bagi Satlinmas se Provinsi Kep. Babel</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 xml:space="preserve">Terlaksananya penangulangan bencana kebakaran bagi Satlinmas </w:t>
            </w:r>
          </w:p>
          <w:p w:rsidR="00F50B31" w:rsidRPr="00232EE6" w:rsidRDefault="00F50B31" w:rsidP="00DA37E8">
            <w:pPr>
              <w:jc w:val="both"/>
              <w:rPr>
                <w:rFonts w:ascii="Arial" w:hAnsi="Arial" w:cs="Arial"/>
                <w:sz w:val="18"/>
                <w:szCs w:val="18"/>
                <w:lang w:val="id-ID"/>
              </w:rPr>
            </w:pP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 xml:space="preserve">1 kali diikuti 43 satlinma, dan 7 orang koordinator </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107.451.000</w:t>
            </w:r>
          </w:p>
        </w:tc>
      </w:tr>
      <w:tr w:rsidR="00F50B31" w:rsidRPr="00232EE6" w:rsidTr="0034613F">
        <w:tc>
          <w:tcPr>
            <w:tcW w:w="534" w:type="dxa"/>
          </w:tcPr>
          <w:p w:rsidR="00F50B31" w:rsidRPr="00232EE6" w:rsidRDefault="00F50B31" w:rsidP="000E5BB2">
            <w:pPr>
              <w:contextualSpacing/>
              <w:jc w:val="center"/>
              <w:rPr>
                <w:rFonts w:ascii="Arial" w:hAnsi="Arial" w:cs="Arial"/>
                <w:sz w:val="18"/>
                <w:szCs w:val="18"/>
                <w:lang w:val="id-ID"/>
              </w:rPr>
            </w:pPr>
            <w:r w:rsidRPr="00232EE6">
              <w:rPr>
                <w:rFonts w:ascii="Arial" w:hAnsi="Arial" w:cs="Arial"/>
                <w:sz w:val="18"/>
                <w:szCs w:val="18"/>
                <w:lang w:val="id-ID"/>
              </w:rPr>
              <w:t>4</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Pelatihan pengamanan pemilu bagi Satlinmas se Provinsi Kep. Babel</w:t>
            </w:r>
          </w:p>
        </w:tc>
        <w:tc>
          <w:tcPr>
            <w:tcW w:w="1173" w:type="dxa"/>
          </w:tcPr>
          <w:p w:rsidR="00F50B31" w:rsidRDefault="00F50B31" w:rsidP="00DA37E8">
            <w:pPr>
              <w:jc w:val="both"/>
              <w:rPr>
                <w:rFonts w:ascii="Arial" w:hAnsi="Arial" w:cs="Arial"/>
                <w:sz w:val="18"/>
                <w:szCs w:val="18"/>
                <w:lang w:val="id-ID"/>
              </w:rPr>
            </w:pPr>
            <w:r w:rsidRPr="00232EE6">
              <w:rPr>
                <w:rFonts w:ascii="Arial" w:hAnsi="Arial" w:cs="Arial"/>
                <w:sz w:val="18"/>
                <w:szCs w:val="18"/>
                <w:lang w:val="id-ID"/>
              </w:rPr>
              <w:t>Pangkalpinang</w:t>
            </w:r>
          </w:p>
          <w:p w:rsidR="0034613F" w:rsidRDefault="0034613F" w:rsidP="00DA37E8">
            <w:pPr>
              <w:jc w:val="both"/>
              <w:rPr>
                <w:rFonts w:ascii="Arial" w:hAnsi="Arial" w:cs="Arial"/>
                <w:sz w:val="18"/>
                <w:szCs w:val="18"/>
                <w:lang w:val="id-ID"/>
              </w:rPr>
            </w:pPr>
          </w:p>
          <w:p w:rsidR="0034613F" w:rsidRDefault="0034613F" w:rsidP="00DA37E8">
            <w:pPr>
              <w:jc w:val="both"/>
              <w:rPr>
                <w:rFonts w:ascii="Arial" w:hAnsi="Arial" w:cs="Arial"/>
                <w:sz w:val="18"/>
                <w:szCs w:val="18"/>
                <w:lang w:val="id-ID"/>
              </w:rPr>
            </w:pPr>
          </w:p>
          <w:p w:rsidR="0034613F" w:rsidRPr="00232EE6" w:rsidRDefault="0034613F" w:rsidP="00DA37E8">
            <w:pPr>
              <w:jc w:val="both"/>
              <w:rPr>
                <w:rFonts w:ascii="Arial" w:hAnsi="Arial" w:cs="Arial"/>
                <w:sz w:val="18"/>
                <w:szCs w:val="18"/>
                <w:lang w:val="id-ID"/>
              </w:rPr>
            </w:pP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 xml:space="preserve">Terlaksananya pelatihan pemilu </w:t>
            </w:r>
          </w:p>
        </w:tc>
        <w:tc>
          <w:tcPr>
            <w:tcW w:w="1134" w:type="dxa"/>
          </w:tcPr>
          <w:p w:rsidR="00F50B31" w:rsidRDefault="00F50B31" w:rsidP="00DA37E8">
            <w:pPr>
              <w:jc w:val="center"/>
              <w:rPr>
                <w:rFonts w:ascii="Arial" w:hAnsi="Arial" w:cs="Arial"/>
                <w:sz w:val="18"/>
                <w:szCs w:val="18"/>
                <w:lang w:val="id-ID"/>
              </w:rPr>
            </w:pPr>
            <w:r w:rsidRPr="00232EE6">
              <w:rPr>
                <w:rFonts w:ascii="Arial" w:hAnsi="Arial" w:cs="Arial"/>
                <w:sz w:val="18"/>
                <w:szCs w:val="18"/>
                <w:lang w:val="id-ID"/>
              </w:rPr>
              <w:t>1 kali diikuti 100 orang</w:t>
            </w:r>
          </w:p>
          <w:p w:rsidR="00F50B31" w:rsidRPr="00232EE6" w:rsidRDefault="00F50B31" w:rsidP="00DA37E8">
            <w:pPr>
              <w:jc w:val="center"/>
              <w:rPr>
                <w:rFonts w:ascii="Arial" w:hAnsi="Arial" w:cs="Arial"/>
                <w:sz w:val="18"/>
                <w:szCs w:val="18"/>
                <w:lang w:val="id-ID"/>
              </w:rPr>
            </w:pPr>
          </w:p>
        </w:tc>
        <w:tc>
          <w:tcPr>
            <w:tcW w:w="1417" w:type="dxa"/>
          </w:tcPr>
          <w:p w:rsidR="00F50B31" w:rsidRPr="00232EE6" w:rsidRDefault="00F50B31" w:rsidP="00DA37E8">
            <w:pPr>
              <w:jc w:val="right"/>
              <w:rPr>
                <w:rFonts w:ascii="Arial" w:hAnsi="Arial" w:cs="Arial"/>
                <w:sz w:val="18"/>
                <w:szCs w:val="18"/>
                <w:lang w:val="id-ID"/>
              </w:rPr>
            </w:pPr>
            <w:r w:rsidRPr="00232EE6">
              <w:rPr>
                <w:rFonts w:ascii="Arial" w:hAnsi="Arial" w:cs="Arial"/>
                <w:sz w:val="18"/>
                <w:szCs w:val="18"/>
                <w:lang w:val="id-ID"/>
              </w:rPr>
              <w:t>260.380.000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BA2CC0">
        <w:tc>
          <w:tcPr>
            <w:tcW w:w="534" w:type="dxa"/>
            <w:vMerge w:val="restart"/>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lastRenderedPageBreak/>
              <w:t>No.</w:t>
            </w:r>
          </w:p>
        </w:tc>
        <w:tc>
          <w:tcPr>
            <w:tcW w:w="7512" w:type="dxa"/>
            <w:gridSpan w:val="5"/>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Rancangan Awal RKPD</w:t>
            </w:r>
          </w:p>
        </w:tc>
        <w:tc>
          <w:tcPr>
            <w:tcW w:w="7466" w:type="dxa"/>
            <w:gridSpan w:val="5"/>
            <w:vAlign w:val="center"/>
          </w:tcPr>
          <w:p w:rsidR="00F50B31" w:rsidRPr="00232EE6" w:rsidRDefault="00F50B31" w:rsidP="00232EE6">
            <w:pPr>
              <w:contextualSpacing/>
              <w:jc w:val="center"/>
              <w:rPr>
                <w:rFonts w:ascii="Arial" w:hAnsi="Arial" w:cs="Arial"/>
                <w:b/>
                <w:sz w:val="18"/>
                <w:szCs w:val="18"/>
              </w:rPr>
            </w:pPr>
            <w:r w:rsidRPr="00232EE6">
              <w:rPr>
                <w:rFonts w:ascii="Arial" w:hAnsi="Arial" w:cs="Arial"/>
                <w:b/>
                <w:sz w:val="18"/>
                <w:szCs w:val="18"/>
                <w:lang w:val="id-ID"/>
              </w:rPr>
              <w:t>Hasil Analisis Kebutuhan</w:t>
            </w:r>
          </w:p>
        </w:tc>
      </w:tr>
      <w:tr w:rsidR="00F50B31" w:rsidRPr="00232EE6" w:rsidTr="0034613F">
        <w:tc>
          <w:tcPr>
            <w:tcW w:w="534" w:type="dxa"/>
            <w:vMerge/>
            <w:vAlign w:val="center"/>
          </w:tcPr>
          <w:p w:rsidR="00F50B31" w:rsidRPr="00232EE6" w:rsidRDefault="00F50B31" w:rsidP="003A3628">
            <w:pPr>
              <w:contextualSpacing/>
              <w:rPr>
                <w:rFonts w:ascii="Arial" w:hAnsi="Arial" w:cs="Arial"/>
                <w:b/>
                <w:sz w:val="18"/>
                <w:szCs w:val="18"/>
              </w:rPr>
            </w:pPr>
          </w:p>
        </w:tc>
        <w:tc>
          <w:tcPr>
            <w:tcW w:w="2370" w:type="dxa"/>
            <w:vAlign w:val="center"/>
          </w:tcPr>
          <w:p w:rsidR="00F50B31" w:rsidRPr="00232EE6" w:rsidRDefault="00F50B31" w:rsidP="00153B2E">
            <w:pPr>
              <w:jc w:val="both"/>
              <w:rPr>
                <w:rFonts w:ascii="Arial" w:hAnsi="Arial" w:cs="Arial"/>
                <w:sz w:val="18"/>
                <w:szCs w:val="18"/>
              </w:rPr>
            </w:pPr>
            <w:r w:rsidRPr="00232EE6">
              <w:rPr>
                <w:rFonts w:ascii="Arial" w:hAnsi="Arial" w:cs="Arial"/>
                <w:b/>
                <w:sz w:val="18"/>
                <w:szCs w:val="18"/>
                <w:lang w:val="id-ID"/>
              </w:rPr>
              <w:t>Program/Kegiatan</w:t>
            </w:r>
          </w:p>
        </w:tc>
        <w:tc>
          <w:tcPr>
            <w:tcW w:w="1173"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134"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7" w:type="dxa"/>
            <w:vAlign w:val="center"/>
          </w:tcPr>
          <w:p w:rsidR="00F50B31" w:rsidRPr="00232EE6" w:rsidRDefault="00F50B31" w:rsidP="00D62365">
            <w:pPr>
              <w:contextualSpacing/>
              <w:jc w:val="center"/>
              <w:rPr>
                <w:rFonts w:ascii="Arial" w:hAnsi="Arial" w:cs="Arial"/>
                <w:b/>
                <w:sz w:val="18"/>
                <w:szCs w:val="18"/>
              </w:rPr>
            </w:pPr>
            <w:r w:rsidRPr="00232EE6">
              <w:rPr>
                <w:rFonts w:ascii="Arial" w:hAnsi="Arial" w:cs="Arial"/>
                <w:b/>
                <w:sz w:val="18"/>
                <w:szCs w:val="18"/>
                <w:lang w:val="id-ID"/>
              </w:rPr>
              <w:t>Pagu Indikatif</w:t>
            </w:r>
          </w:p>
        </w:tc>
        <w:tc>
          <w:tcPr>
            <w:tcW w:w="2268" w:type="dxa"/>
            <w:vAlign w:val="center"/>
          </w:tcPr>
          <w:p w:rsidR="00F50B31" w:rsidRPr="00232EE6" w:rsidRDefault="00F50B31" w:rsidP="00DA37E8">
            <w:pPr>
              <w:jc w:val="both"/>
              <w:rPr>
                <w:rFonts w:ascii="Arial" w:hAnsi="Arial" w:cs="Arial"/>
                <w:sz w:val="18"/>
                <w:szCs w:val="18"/>
              </w:rPr>
            </w:pPr>
            <w:r w:rsidRPr="00232EE6">
              <w:rPr>
                <w:rFonts w:ascii="Arial" w:hAnsi="Arial" w:cs="Arial"/>
                <w:b/>
                <w:sz w:val="18"/>
                <w:szCs w:val="18"/>
                <w:lang w:val="id-ID"/>
              </w:rPr>
              <w:t>Program/Kegiatan</w:t>
            </w:r>
          </w:p>
        </w:tc>
        <w:tc>
          <w:tcPr>
            <w:tcW w:w="1134"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Lokasi</w:t>
            </w:r>
          </w:p>
        </w:tc>
        <w:tc>
          <w:tcPr>
            <w:tcW w:w="141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Indikator Kinerja</w:t>
            </w:r>
          </w:p>
        </w:tc>
        <w:tc>
          <w:tcPr>
            <w:tcW w:w="1228" w:type="dxa"/>
            <w:vAlign w:val="center"/>
          </w:tcPr>
          <w:p w:rsidR="00F50B31" w:rsidRPr="00232EE6" w:rsidRDefault="00F50B31" w:rsidP="00DA37E8">
            <w:pPr>
              <w:contextualSpacing/>
              <w:jc w:val="center"/>
              <w:rPr>
                <w:rFonts w:ascii="Arial" w:hAnsi="Arial" w:cs="Arial"/>
                <w:b/>
                <w:sz w:val="18"/>
                <w:szCs w:val="18"/>
              </w:rPr>
            </w:pPr>
            <w:r w:rsidRPr="00232EE6">
              <w:rPr>
                <w:rFonts w:ascii="Arial" w:hAnsi="Arial" w:cs="Arial"/>
                <w:b/>
                <w:sz w:val="18"/>
                <w:szCs w:val="18"/>
                <w:lang w:val="id-ID"/>
              </w:rPr>
              <w:t>Target Capaian</w:t>
            </w:r>
          </w:p>
        </w:tc>
        <w:tc>
          <w:tcPr>
            <w:tcW w:w="1418" w:type="dxa"/>
            <w:vAlign w:val="center"/>
          </w:tcPr>
          <w:p w:rsidR="00F50B31" w:rsidRPr="00232EE6" w:rsidRDefault="00F50B31" w:rsidP="00232EE6">
            <w:pPr>
              <w:contextualSpacing/>
              <w:jc w:val="center"/>
              <w:rPr>
                <w:rFonts w:ascii="Arial" w:hAnsi="Arial" w:cs="Arial"/>
                <w:b/>
                <w:sz w:val="18"/>
                <w:szCs w:val="18"/>
              </w:rPr>
            </w:pPr>
            <w:r w:rsidRPr="00232EE6">
              <w:rPr>
                <w:rFonts w:ascii="Arial" w:hAnsi="Arial" w:cs="Arial"/>
                <w:b/>
                <w:sz w:val="18"/>
                <w:szCs w:val="18"/>
                <w:lang w:val="id-ID"/>
              </w:rPr>
              <w:t>Pagu Indikatif</w:t>
            </w:r>
          </w:p>
        </w:tc>
      </w:tr>
      <w:tr w:rsidR="00F50B31" w:rsidRPr="00232EE6" w:rsidTr="0034613F">
        <w:tc>
          <w:tcPr>
            <w:tcW w:w="5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(2)</w:t>
            </w:r>
          </w:p>
        </w:tc>
        <w:tc>
          <w:tcPr>
            <w:tcW w:w="1173"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(3)</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(4)</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(5)</w:t>
            </w:r>
          </w:p>
        </w:tc>
        <w:tc>
          <w:tcPr>
            <w:tcW w:w="1417"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(6)</w:t>
            </w:r>
          </w:p>
        </w:tc>
        <w:tc>
          <w:tcPr>
            <w:tcW w:w="226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(7)</w:t>
            </w:r>
          </w:p>
        </w:tc>
        <w:tc>
          <w:tcPr>
            <w:tcW w:w="1134"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(8)</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(9)</w:t>
            </w:r>
          </w:p>
        </w:tc>
        <w:tc>
          <w:tcPr>
            <w:tcW w:w="122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(10)</w:t>
            </w:r>
          </w:p>
        </w:tc>
        <w:tc>
          <w:tcPr>
            <w:tcW w:w="1418" w:type="dxa"/>
            <w:vAlign w:val="center"/>
          </w:tcPr>
          <w:p w:rsidR="00F50B31" w:rsidRPr="00232EE6" w:rsidRDefault="00F50B31" w:rsidP="00232EE6">
            <w:pPr>
              <w:contextualSpacing/>
              <w:jc w:val="center"/>
              <w:rPr>
                <w:rFonts w:ascii="Arial" w:hAnsi="Arial" w:cs="Arial"/>
                <w:b/>
                <w:sz w:val="18"/>
                <w:szCs w:val="18"/>
                <w:lang w:val="id-ID"/>
              </w:rPr>
            </w:pPr>
            <w:r w:rsidRPr="00232EE6">
              <w:rPr>
                <w:rFonts w:ascii="Arial" w:hAnsi="Arial" w:cs="Arial"/>
                <w:b/>
                <w:sz w:val="18"/>
                <w:szCs w:val="18"/>
                <w:lang w:val="id-ID"/>
              </w:rPr>
              <w:t>(11)</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5</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Pelatihan penaggulangan bencana kebakaran bagi Satlinmas se Provinsi Kep. Babel</w:t>
            </w: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pelatihan penanggulangan bencana kebakaran bagi Satlinmas</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 kali diikuti 50 orang</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115.889.000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Pelatihan penaggulangan bencana kebakaran bagi Satlinmas se Provinsi Kep. Babel</w:t>
            </w: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pelatihan penanggulangan bencana kebakaran bagi Satlinmas</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 kali diikuti 43 satlinmas, dan 7 orang koordinator</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107.091.000</w:t>
            </w:r>
          </w:p>
        </w:tc>
      </w:tr>
      <w:tr w:rsidR="00F50B31" w:rsidRPr="00232EE6" w:rsidTr="0034613F">
        <w:tc>
          <w:tcPr>
            <w:tcW w:w="534" w:type="dxa"/>
          </w:tcPr>
          <w:p w:rsidR="00F50B31" w:rsidRPr="00232EE6" w:rsidRDefault="00F50B31" w:rsidP="00A35605">
            <w:pPr>
              <w:contextualSpacing/>
              <w:jc w:val="center"/>
              <w:rPr>
                <w:rFonts w:ascii="Arial" w:hAnsi="Arial" w:cs="Arial"/>
                <w:sz w:val="18"/>
                <w:szCs w:val="18"/>
                <w:lang w:val="id-ID"/>
              </w:rPr>
            </w:pPr>
            <w:r w:rsidRPr="00232EE6">
              <w:rPr>
                <w:rFonts w:ascii="Arial" w:hAnsi="Arial" w:cs="Arial"/>
                <w:sz w:val="18"/>
                <w:szCs w:val="18"/>
                <w:lang w:val="id-ID"/>
              </w:rPr>
              <w:t>6</w:t>
            </w:r>
          </w:p>
        </w:tc>
        <w:tc>
          <w:tcPr>
            <w:tcW w:w="2370"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Pelatihan dan pembinaan bela negara bagi Satlinmas</w:t>
            </w:r>
          </w:p>
          <w:p w:rsidR="00F50B31" w:rsidRPr="00232EE6" w:rsidRDefault="00F50B31" w:rsidP="00A35605">
            <w:pPr>
              <w:jc w:val="both"/>
              <w:rPr>
                <w:rFonts w:ascii="Arial" w:hAnsi="Arial" w:cs="Arial"/>
                <w:sz w:val="18"/>
                <w:szCs w:val="18"/>
                <w:lang w:val="id-ID"/>
              </w:rPr>
            </w:pPr>
          </w:p>
        </w:tc>
        <w:tc>
          <w:tcPr>
            <w:tcW w:w="1173"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Pangkalpinang</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Terlaksananya sosliasiasi</w:t>
            </w:r>
            <w:r>
              <w:rPr>
                <w:rFonts w:ascii="Arial" w:hAnsi="Arial" w:cs="Arial"/>
                <w:sz w:val="18"/>
                <w:szCs w:val="18"/>
                <w:lang w:val="id-ID"/>
              </w:rPr>
              <w:t xml:space="preserve"> pembentukan linmas inti daerah</w:t>
            </w:r>
          </w:p>
        </w:tc>
        <w:tc>
          <w:tcPr>
            <w:tcW w:w="1134"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1 kali diikuti 50 orang</w:t>
            </w:r>
          </w:p>
        </w:tc>
        <w:tc>
          <w:tcPr>
            <w:tcW w:w="1417"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113.689.000</w:t>
            </w:r>
          </w:p>
        </w:tc>
        <w:tc>
          <w:tcPr>
            <w:tcW w:w="226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p w:rsidR="00F50B31" w:rsidRPr="00232EE6" w:rsidRDefault="00F50B31" w:rsidP="00A35605">
            <w:pPr>
              <w:jc w:val="both"/>
              <w:rPr>
                <w:rFonts w:ascii="Arial" w:hAnsi="Arial" w:cs="Arial"/>
                <w:sz w:val="18"/>
                <w:szCs w:val="18"/>
                <w:lang w:val="id-ID"/>
              </w:rPr>
            </w:pPr>
          </w:p>
        </w:tc>
        <w:tc>
          <w:tcPr>
            <w:tcW w:w="1134"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A35605">
            <w:pPr>
              <w:jc w:val="both"/>
              <w:rPr>
                <w:rFonts w:ascii="Arial" w:hAnsi="Arial" w:cs="Arial"/>
                <w:sz w:val="18"/>
                <w:szCs w:val="18"/>
                <w:lang w:val="id-ID"/>
              </w:rPr>
            </w:pPr>
            <w:r w:rsidRPr="00232EE6">
              <w:rPr>
                <w:rFonts w:ascii="Arial" w:hAnsi="Arial" w:cs="Arial"/>
                <w:sz w:val="18"/>
                <w:szCs w:val="18"/>
                <w:lang w:val="id-ID"/>
              </w:rPr>
              <w:t>-</w:t>
            </w:r>
          </w:p>
        </w:tc>
        <w:tc>
          <w:tcPr>
            <w:tcW w:w="1228" w:type="dxa"/>
          </w:tcPr>
          <w:p w:rsidR="00F50B31" w:rsidRPr="00232EE6" w:rsidRDefault="00F50B31" w:rsidP="00A35605">
            <w:pPr>
              <w:jc w:val="center"/>
              <w:rPr>
                <w:rFonts w:ascii="Arial" w:hAnsi="Arial" w:cs="Arial"/>
                <w:sz w:val="18"/>
                <w:szCs w:val="18"/>
                <w:lang w:val="id-ID"/>
              </w:rPr>
            </w:pPr>
            <w:r w:rsidRPr="00232EE6">
              <w:rPr>
                <w:rFonts w:ascii="Arial" w:hAnsi="Arial" w:cs="Arial"/>
                <w:sz w:val="18"/>
                <w:szCs w:val="18"/>
                <w:lang w:val="id-ID"/>
              </w:rPr>
              <w:t>-</w:t>
            </w:r>
          </w:p>
        </w:tc>
        <w:tc>
          <w:tcPr>
            <w:tcW w:w="1418" w:type="dxa"/>
          </w:tcPr>
          <w:p w:rsidR="00F50B31" w:rsidRPr="00232EE6" w:rsidRDefault="00F50B31" w:rsidP="00A35605">
            <w:pPr>
              <w:jc w:val="right"/>
              <w:rPr>
                <w:rFonts w:ascii="Arial" w:hAnsi="Arial" w:cs="Arial"/>
                <w:sz w:val="18"/>
                <w:szCs w:val="18"/>
                <w:lang w:val="id-ID"/>
              </w:rPr>
            </w:pPr>
            <w:r w:rsidRPr="00232EE6">
              <w:rPr>
                <w:rFonts w:ascii="Arial" w:hAnsi="Arial" w:cs="Arial"/>
                <w:sz w:val="18"/>
                <w:szCs w:val="18"/>
                <w:lang w:val="id-ID"/>
              </w:rPr>
              <w:t>-</w:t>
            </w:r>
          </w:p>
        </w:tc>
      </w:tr>
      <w:tr w:rsidR="00F50B31" w:rsidRPr="00232EE6" w:rsidTr="0034613F">
        <w:tc>
          <w:tcPr>
            <w:tcW w:w="534" w:type="dxa"/>
          </w:tcPr>
          <w:p w:rsidR="00F50B31" w:rsidRPr="00232EE6" w:rsidRDefault="00F50B31" w:rsidP="003A3628">
            <w:pPr>
              <w:contextualSpacing/>
              <w:rPr>
                <w:rFonts w:ascii="Arial" w:hAnsi="Arial" w:cs="Arial"/>
                <w:b/>
                <w:sz w:val="18"/>
                <w:szCs w:val="18"/>
                <w:lang w:val="id-ID"/>
              </w:rPr>
            </w:pPr>
            <w:r w:rsidRPr="00232EE6">
              <w:rPr>
                <w:rFonts w:ascii="Arial" w:hAnsi="Arial" w:cs="Arial"/>
                <w:b/>
                <w:sz w:val="18"/>
                <w:szCs w:val="18"/>
                <w:lang w:val="id-ID"/>
              </w:rPr>
              <w:t>H</w:t>
            </w:r>
          </w:p>
        </w:tc>
        <w:tc>
          <w:tcPr>
            <w:tcW w:w="2370" w:type="dxa"/>
          </w:tcPr>
          <w:p w:rsidR="00F50B31" w:rsidRPr="00232EE6" w:rsidRDefault="00F50B31" w:rsidP="00153B2E">
            <w:pPr>
              <w:jc w:val="both"/>
              <w:rPr>
                <w:rFonts w:ascii="Arial" w:hAnsi="Arial" w:cs="Arial"/>
                <w:b/>
                <w:sz w:val="18"/>
                <w:szCs w:val="18"/>
                <w:lang w:val="id-ID"/>
              </w:rPr>
            </w:pPr>
            <w:r w:rsidRPr="00232EE6">
              <w:rPr>
                <w:rFonts w:ascii="Arial" w:hAnsi="Arial" w:cs="Arial"/>
                <w:b/>
                <w:sz w:val="18"/>
                <w:szCs w:val="18"/>
                <w:lang w:val="id-ID"/>
              </w:rPr>
              <w:t>Program Prioritas Urusan Kesatuan Bangsa dan Politik Dalam Negeri</w:t>
            </w:r>
          </w:p>
        </w:tc>
        <w:tc>
          <w:tcPr>
            <w:tcW w:w="1173"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Tersedianya makanan tambahan</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Tersedianya makanan tambahan</w:t>
            </w:r>
          </w:p>
        </w:tc>
        <w:tc>
          <w:tcPr>
            <w:tcW w:w="1134"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12 bulan</w:t>
            </w:r>
          </w:p>
        </w:tc>
        <w:tc>
          <w:tcPr>
            <w:tcW w:w="1417" w:type="dxa"/>
          </w:tcPr>
          <w:p w:rsidR="00F50B31" w:rsidRPr="00232EE6" w:rsidRDefault="00F50B31" w:rsidP="00232EE6">
            <w:pPr>
              <w:jc w:val="right"/>
              <w:rPr>
                <w:rFonts w:ascii="Arial" w:hAnsi="Arial" w:cs="Arial"/>
                <w:b/>
                <w:sz w:val="18"/>
                <w:szCs w:val="18"/>
                <w:lang w:val="id-ID"/>
              </w:rPr>
            </w:pPr>
            <w:r w:rsidRPr="00232EE6">
              <w:rPr>
                <w:rFonts w:ascii="Arial" w:hAnsi="Arial" w:cs="Arial"/>
                <w:b/>
                <w:sz w:val="18"/>
                <w:szCs w:val="18"/>
                <w:lang w:val="id-ID"/>
              </w:rPr>
              <w:t>1.842.297.760</w:t>
            </w:r>
          </w:p>
        </w:tc>
        <w:tc>
          <w:tcPr>
            <w:tcW w:w="226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Program Prioritas Urusan Kesatuan Bangsa dan Politik Dalam Negeri</w:t>
            </w:r>
          </w:p>
        </w:tc>
        <w:tc>
          <w:tcPr>
            <w:tcW w:w="1134"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Tersedianya makanan tambahan</w:t>
            </w:r>
          </w:p>
        </w:tc>
        <w:tc>
          <w:tcPr>
            <w:tcW w:w="1418" w:type="dxa"/>
          </w:tcPr>
          <w:p w:rsidR="00F50B31" w:rsidRPr="00232EE6" w:rsidRDefault="00F50B31" w:rsidP="00DA37E8">
            <w:pPr>
              <w:jc w:val="both"/>
              <w:rPr>
                <w:rFonts w:ascii="Arial" w:hAnsi="Arial" w:cs="Arial"/>
                <w:b/>
                <w:sz w:val="18"/>
                <w:szCs w:val="18"/>
                <w:lang w:val="id-ID"/>
              </w:rPr>
            </w:pPr>
            <w:r w:rsidRPr="00232EE6">
              <w:rPr>
                <w:rFonts w:ascii="Arial" w:hAnsi="Arial" w:cs="Arial"/>
                <w:b/>
                <w:sz w:val="18"/>
                <w:szCs w:val="18"/>
                <w:lang w:val="id-ID"/>
              </w:rPr>
              <w:t>Tersedianya makanan tambahan</w:t>
            </w:r>
          </w:p>
        </w:tc>
        <w:tc>
          <w:tcPr>
            <w:tcW w:w="1228" w:type="dxa"/>
          </w:tcPr>
          <w:p w:rsidR="00F50B31" w:rsidRPr="00232EE6" w:rsidRDefault="00F50B31" w:rsidP="00DA37E8">
            <w:pPr>
              <w:jc w:val="center"/>
              <w:rPr>
                <w:rFonts w:ascii="Arial" w:hAnsi="Arial" w:cs="Arial"/>
                <w:b/>
                <w:sz w:val="18"/>
                <w:szCs w:val="18"/>
                <w:lang w:val="id-ID"/>
              </w:rPr>
            </w:pPr>
            <w:r w:rsidRPr="00232EE6">
              <w:rPr>
                <w:rFonts w:ascii="Arial" w:hAnsi="Arial" w:cs="Arial"/>
                <w:b/>
                <w:sz w:val="18"/>
                <w:szCs w:val="18"/>
                <w:lang w:val="id-ID"/>
              </w:rPr>
              <w:t>12 bulan</w:t>
            </w:r>
          </w:p>
        </w:tc>
        <w:tc>
          <w:tcPr>
            <w:tcW w:w="1418" w:type="dxa"/>
          </w:tcPr>
          <w:p w:rsidR="00F50B31" w:rsidRPr="00232EE6" w:rsidRDefault="003A21A5" w:rsidP="00232EE6">
            <w:pPr>
              <w:jc w:val="right"/>
              <w:rPr>
                <w:rFonts w:ascii="Arial" w:hAnsi="Arial" w:cs="Arial"/>
                <w:b/>
                <w:sz w:val="18"/>
                <w:szCs w:val="18"/>
                <w:lang w:val="id-ID"/>
              </w:rPr>
            </w:pPr>
            <w:r>
              <w:rPr>
                <w:rFonts w:ascii="Arial" w:hAnsi="Arial" w:cs="Arial"/>
                <w:b/>
                <w:sz w:val="18"/>
                <w:szCs w:val="18"/>
                <w:lang w:val="id-ID"/>
              </w:rPr>
              <w:t>1.746.737.760</w:t>
            </w:r>
          </w:p>
        </w:tc>
      </w:tr>
      <w:tr w:rsidR="00F50B31" w:rsidRPr="00232EE6" w:rsidTr="0034613F">
        <w:tc>
          <w:tcPr>
            <w:tcW w:w="534" w:type="dxa"/>
          </w:tcPr>
          <w:p w:rsidR="00F50B31" w:rsidRPr="00232EE6" w:rsidRDefault="00F50B31" w:rsidP="000E5BB2">
            <w:pPr>
              <w:contextualSpacing/>
              <w:jc w:val="center"/>
              <w:rPr>
                <w:rFonts w:ascii="Arial" w:hAnsi="Arial" w:cs="Arial"/>
                <w:b/>
                <w:sz w:val="18"/>
                <w:szCs w:val="18"/>
                <w:lang w:val="id-ID"/>
              </w:rPr>
            </w:pPr>
            <w:r w:rsidRPr="00232EE6">
              <w:rPr>
                <w:rFonts w:ascii="Arial" w:hAnsi="Arial" w:cs="Arial"/>
                <w:b/>
                <w:sz w:val="18"/>
                <w:szCs w:val="18"/>
                <w:lang w:val="id-ID"/>
              </w:rPr>
              <w:t>1</w:t>
            </w:r>
          </w:p>
        </w:tc>
        <w:tc>
          <w:tcPr>
            <w:tcW w:w="2370" w:type="dxa"/>
          </w:tcPr>
          <w:p w:rsidR="00F50B31" w:rsidRPr="00232EE6" w:rsidRDefault="00F50B31" w:rsidP="00153B2E">
            <w:pPr>
              <w:jc w:val="both"/>
              <w:rPr>
                <w:rFonts w:ascii="Arial" w:hAnsi="Arial" w:cs="Arial"/>
                <w:sz w:val="18"/>
                <w:szCs w:val="18"/>
                <w:lang w:val="id-ID"/>
              </w:rPr>
            </w:pPr>
            <w:r w:rsidRPr="00232EE6">
              <w:rPr>
                <w:rFonts w:ascii="Arial" w:hAnsi="Arial" w:cs="Arial"/>
                <w:sz w:val="18"/>
                <w:szCs w:val="18"/>
                <w:lang w:val="id-ID"/>
              </w:rPr>
              <w:t>Pengadaan makanan tambahan bagi anggota Satpol PP</w:t>
            </w:r>
          </w:p>
        </w:tc>
        <w:tc>
          <w:tcPr>
            <w:tcW w:w="1173"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Tersedianya makanan tambahan</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Tersedianya makanan tambahan</w:t>
            </w:r>
          </w:p>
        </w:tc>
        <w:tc>
          <w:tcPr>
            <w:tcW w:w="1134"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untuk 204 orang</w:t>
            </w:r>
          </w:p>
          <w:p w:rsidR="00F50B31" w:rsidRPr="00232EE6" w:rsidRDefault="00F50B31" w:rsidP="00DA37E8">
            <w:pPr>
              <w:jc w:val="center"/>
              <w:rPr>
                <w:rFonts w:ascii="Arial" w:hAnsi="Arial" w:cs="Arial"/>
                <w:sz w:val="18"/>
                <w:szCs w:val="18"/>
                <w:lang w:val="id-ID"/>
              </w:rPr>
            </w:pPr>
          </w:p>
        </w:tc>
        <w:tc>
          <w:tcPr>
            <w:tcW w:w="1417"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1.842.297.760</w:t>
            </w:r>
          </w:p>
        </w:tc>
        <w:tc>
          <w:tcPr>
            <w:tcW w:w="226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Pengadaan makanan tambahan bagi anggota Satpol PP</w:t>
            </w:r>
          </w:p>
        </w:tc>
        <w:tc>
          <w:tcPr>
            <w:tcW w:w="1134"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Tersedianya makanan tambahan</w:t>
            </w:r>
          </w:p>
        </w:tc>
        <w:tc>
          <w:tcPr>
            <w:tcW w:w="1418" w:type="dxa"/>
          </w:tcPr>
          <w:p w:rsidR="00F50B31" w:rsidRPr="00232EE6" w:rsidRDefault="00F50B31" w:rsidP="00DA37E8">
            <w:pPr>
              <w:jc w:val="both"/>
              <w:rPr>
                <w:rFonts w:ascii="Arial" w:hAnsi="Arial" w:cs="Arial"/>
                <w:sz w:val="18"/>
                <w:szCs w:val="18"/>
                <w:lang w:val="id-ID"/>
              </w:rPr>
            </w:pPr>
            <w:r w:rsidRPr="00232EE6">
              <w:rPr>
                <w:rFonts w:ascii="Arial" w:hAnsi="Arial" w:cs="Arial"/>
                <w:sz w:val="18"/>
                <w:szCs w:val="18"/>
                <w:lang w:val="id-ID"/>
              </w:rPr>
              <w:t>Tersedianya makanan tambahan</w:t>
            </w:r>
          </w:p>
        </w:tc>
        <w:tc>
          <w:tcPr>
            <w:tcW w:w="1228" w:type="dxa"/>
          </w:tcPr>
          <w:p w:rsidR="00F50B31" w:rsidRPr="00232EE6" w:rsidRDefault="00F50B31" w:rsidP="00DA37E8">
            <w:pPr>
              <w:jc w:val="center"/>
              <w:rPr>
                <w:rFonts w:ascii="Arial" w:hAnsi="Arial" w:cs="Arial"/>
                <w:sz w:val="18"/>
                <w:szCs w:val="18"/>
                <w:lang w:val="id-ID"/>
              </w:rPr>
            </w:pPr>
            <w:r w:rsidRPr="00232EE6">
              <w:rPr>
                <w:rFonts w:ascii="Arial" w:hAnsi="Arial" w:cs="Arial"/>
                <w:sz w:val="18"/>
                <w:szCs w:val="18"/>
                <w:lang w:val="id-ID"/>
              </w:rPr>
              <w:t>12 bulan untuk 204 orang</w:t>
            </w:r>
          </w:p>
          <w:p w:rsidR="00F50B31" w:rsidRPr="00232EE6" w:rsidRDefault="00F50B31" w:rsidP="00DA37E8">
            <w:pPr>
              <w:jc w:val="center"/>
              <w:rPr>
                <w:rFonts w:ascii="Arial" w:hAnsi="Arial" w:cs="Arial"/>
                <w:sz w:val="18"/>
                <w:szCs w:val="18"/>
                <w:lang w:val="id-ID"/>
              </w:rPr>
            </w:pPr>
          </w:p>
        </w:tc>
        <w:tc>
          <w:tcPr>
            <w:tcW w:w="1418" w:type="dxa"/>
          </w:tcPr>
          <w:p w:rsidR="00F50B31" w:rsidRPr="00232EE6" w:rsidRDefault="00F50B31" w:rsidP="00232EE6">
            <w:pPr>
              <w:jc w:val="right"/>
              <w:rPr>
                <w:rFonts w:ascii="Arial" w:hAnsi="Arial" w:cs="Arial"/>
                <w:sz w:val="18"/>
                <w:szCs w:val="18"/>
                <w:lang w:val="id-ID"/>
              </w:rPr>
            </w:pPr>
            <w:r w:rsidRPr="00232EE6">
              <w:rPr>
                <w:rFonts w:ascii="Arial" w:hAnsi="Arial" w:cs="Arial"/>
                <w:sz w:val="18"/>
                <w:szCs w:val="18"/>
                <w:lang w:val="id-ID"/>
              </w:rPr>
              <w:t>1.746.737.760</w:t>
            </w:r>
          </w:p>
        </w:tc>
      </w:tr>
    </w:tbl>
    <w:p w:rsidR="00D62365" w:rsidRPr="00232EE6" w:rsidRDefault="003A3628" w:rsidP="00D62365">
      <w:pPr>
        <w:spacing w:after="0"/>
        <w:contextualSpacing/>
        <w:jc w:val="center"/>
        <w:rPr>
          <w:rFonts w:ascii="Arial" w:eastAsia="Times New Roman" w:hAnsi="Arial" w:cs="Arial"/>
          <w:b/>
          <w:sz w:val="24"/>
          <w:szCs w:val="24"/>
        </w:rPr>
      </w:pPr>
      <w:r w:rsidRPr="00232EE6">
        <w:rPr>
          <w:rFonts w:ascii="Arial" w:eastAsia="Times New Roman" w:hAnsi="Arial" w:cs="Arial"/>
          <w:b/>
          <w:sz w:val="24"/>
          <w:szCs w:val="24"/>
        </w:rPr>
        <w:br/>
      </w:r>
    </w:p>
    <w:sectPr w:rsidR="00D62365" w:rsidRPr="00232EE6" w:rsidSect="00D62365">
      <w:pgSz w:w="16839" w:h="11907" w:orient="landscape" w:code="9"/>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D72" w:rsidRDefault="00314D72" w:rsidP="00DC3D94">
      <w:pPr>
        <w:spacing w:after="0" w:line="240" w:lineRule="auto"/>
      </w:pPr>
      <w:r>
        <w:separator/>
      </w:r>
    </w:p>
  </w:endnote>
  <w:endnote w:type="continuationSeparator" w:id="1">
    <w:p w:rsidR="00314D72" w:rsidRDefault="00314D72" w:rsidP="00DC3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51090"/>
      <w:docPartObj>
        <w:docPartGallery w:val="Page Numbers (Bottom of Page)"/>
        <w:docPartUnique/>
      </w:docPartObj>
    </w:sdtPr>
    <w:sdtEndPr>
      <w:rPr>
        <w:noProof/>
      </w:rPr>
    </w:sdtEndPr>
    <w:sdtContent>
      <w:p w:rsidR="00BD2B25" w:rsidRDefault="00963E87">
        <w:pPr>
          <w:pStyle w:val="Footer"/>
          <w:jc w:val="right"/>
        </w:pPr>
        <w:r>
          <w:fldChar w:fldCharType="begin"/>
        </w:r>
        <w:r w:rsidR="00BD2B25">
          <w:instrText xml:space="preserve"> PAGE   \* MERGEFORMAT </w:instrText>
        </w:r>
        <w:r>
          <w:fldChar w:fldCharType="separate"/>
        </w:r>
        <w:r w:rsidR="00721B67">
          <w:rPr>
            <w:noProof/>
          </w:rPr>
          <w:t>12</w:t>
        </w:r>
        <w:r>
          <w:rPr>
            <w:noProof/>
          </w:rPr>
          <w:fldChar w:fldCharType="end"/>
        </w:r>
      </w:p>
    </w:sdtContent>
  </w:sdt>
  <w:p w:rsidR="00BD2B25" w:rsidRDefault="00BD2B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131177"/>
      <w:docPartObj>
        <w:docPartGallery w:val="Page Numbers (Bottom of Page)"/>
        <w:docPartUnique/>
      </w:docPartObj>
    </w:sdtPr>
    <w:sdtEndPr>
      <w:rPr>
        <w:noProof/>
      </w:rPr>
    </w:sdtEndPr>
    <w:sdtContent>
      <w:p w:rsidR="00BD2B25" w:rsidRDefault="00963E87">
        <w:pPr>
          <w:pStyle w:val="Footer"/>
          <w:jc w:val="right"/>
        </w:pPr>
        <w:r>
          <w:fldChar w:fldCharType="begin"/>
        </w:r>
        <w:r w:rsidR="00BD2B25">
          <w:instrText xml:space="preserve"> PAGE   \* MERGEFORMAT </w:instrText>
        </w:r>
        <w:r>
          <w:fldChar w:fldCharType="separate"/>
        </w:r>
        <w:r w:rsidR="00721B67">
          <w:rPr>
            <w:noProof/>
          </w:rPr>
          <w:t>9</w:t>
        </w:r>
        <w:r>
          <w:rPr>
            <w:noProof/>
          </w:rPr>
          <w:fldChar w:fldCharType="end"/>
        </w:r>
      </w:p>
    </w:sdtContent>
  </w:sdt>
  <w:p w:rsidR="00BD2B25" w:rsidRDefault="00BD2B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D72" w:rsidRDefault="00314D72" w:rsidP="00DC3D94">
      <w:pPr>
        <w:spacing w:after="0" w:line="240" w:lineRule="auto"/>
      </w:pPr>
      <w:r>
        <w:separator/>
      </w:r>
    </w:p>
  </w:footnote>
  <w:footnote w:type="continuationSeparator" w:id="1">
    <w:p w:rsidR="00314D72" w:rsidRDefault="00314D72" w:rsidP="00DC3D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F3E015A"/>
    <w:multiLevelType w:val="hybridMultilevel"/>
    <w:tmpl w:val="D92C2AF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27E94D78"/>
    <w:multiLevelType w:val="hybridMultilevel"/>
    <w:tmpl w:val="4BC66328"/>
    <w:lvl w:ilvl="0" w:tplc="68D41A74">
      <w:numFmt w:val="bullet"/>
      <w:lvlText w:val="-"/>
      <w:lvlJc w:val="left"/>
      <w:pPr>
        <w:ind w:left="720" w:hanging="360"/>
      </w:pPr>
      <w:rPr>
        <w:rFonts w:ascii="Times New Roman" w:eastAsia="Britannic Bold"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3">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6">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20">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6"/>
  </w:num>
  <w:num w:numId="2">
    <w:abstractNumId w:val="1"/>
  </w:num>
  <w:num w:numId="3">
    <w:abstractNumId w:val="19"/>
  </w:num>
  <w:num w:numId="4">
    <w:abstractNumId w:val="7"/>
  </w:num>
  <w:num w:numId="5">
    <w:abstractNumId w:val="23"/>
  </w:num>
  <w:num w:numId="6">
    <w:abstractNumId w:val="22"/>
  </w:num>
  <w:num w:numId="7">
    <w:abstractNumId w:val="10"/>
  </w:num>
  <w:num w:numId="8">
    <w:abstractNumId w:val="6"/>
  </w:num>
  <w:num w:numId="9">
    <w:abstractNumId w:val="15"/>
  </w:num>
  <w:num w:numId="10">
    <w:abstractNumId w:val="27"/>
  </w:num>
  <w:num w:numId="11">
    <w:abstractNumId w:val="21"/>
  </w:num>
  <w:num w:numId="12">
    <w:abstractNumId w:val="18"/>
  </w:num>
  <w:num w:numId="13">
    <w:abstractNumId w:val="24"/>
  </w:num>
  <w:num w:numId="14">
    <w:abstractNumId w:val="17"/>
  </w:num>
  <w:num w:numId="15">
    <w:abstractNumId w:val="20"/>
  </w:num>
  <w:num w:numId="16">
    <w:abstractNumId w:val="9"/>
  </w:num>
  <w:num w:numId="17">
    <w:abstractNumId w:val="11"/>
  </w:num>
  <w:num w:numId="18">
    <w:abstractNumId w:val="0"/>
  </w:num>
  <w:num w:numId="19">
    <w:abstractNumId w:val="14"/>
  </w:num>
  <w:num w:numId="20">
    <w:abstractNumId w:val="2"/>
  </w:num>
  <w:num w:numId="21">
    <w:abstractNumId w:val="12"/>
  </w:num>
  <w:num w:numId="22">
    <w:abstractNumId w:val="16"/>
  </w:num>
  <w:num w:numId="23">
    <w:abstractNumId w:val="25"/>
  </w:num>
  <w:num w:numId="24">
    <w:abstractNumId w:val="4"/>
  </w:num>
  <w:num w:numId="25">
    <w:abstractNumId w:val="1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EF6C96"/>
    <w:rsid w:val="00022575"/>
    <w:rsid w:val="00047FE4"/>
    <w:rsid w:val="00051B01"/>
    <w:rsid w:val="00053541"/>
    <w:rsid w:val="000544B3"/>
    <w:rsid w:val="000623C4"/>
    <w:rsid w:val="00077E81"/>
    <w:rsid w:val="000B45B3"/>
    <w:rsid w:val="000B4B02"/>
    <w:rsid w:val="000E0429"/>
    <w:rsid w:val="000E1CEE"/>
    <w:rsid w:val="000E4244"/>
    <w:rsid w:val="000E5BB2"/>
    <w:rsid w:val="000F42CC"/>
    <w:rsid w:val="00124937"/>
    <w:rsid w:val="00153B2E"/>
    <w:rsid w:val="00165370"/>
    <w:rsid w:val="00166B36"/>
    <w:rsid w:val="00166B97"/>
    <w:rsid w:val="00181958"/>
    <w:rsid w:val="001A3810"/>
    <w:rsid w:val="001F1FA2"/>
    <w:rsid w:val="002009AD"/>
    <w:rsid w:val="002061D2"/>
    <w:rsid w:val="0022215E"/>
    <w:rsid w:val="00225EC4"/>
    <w:rsid w:val="0022737F"/>
    <w:rsid w:val="00232EE6"/>
    <w:rsid w:val="00247415"/>
    <w:rsid w:val="002512D3"/>
    <w:rsid w:val="00267564"/>
    <w:rsid w:val="0027143C"/>
    <w:rsid w:val="00285A2E"/>
    <w:rsid w:val="002A79EF"/>
    <w:rsid w:val="002C1D0A"/>
    <w:rsid w:val="002C2034"/>
    <w:rsid w:val="002C4062"/>
    <w:rsid w:val="00314D72"/>
    <w:rsid w:val="0031582B"/>
    <w:rsid w:val="0032777A"/>
    <w:rsid w:val="00331797"/>
    <w:rsid w:val="00332F8B"/>
    <w:rsid w:val="0034613F"/>
    <w:rsid w:val="00353215"/>
    <w:rsid w:val="0035756F"/>
    <w:rsid w:val="00363B8D"/>
    <w:rsid w:val="00367FD8"/>
    <w:rsid w:val="00370673"/>
    <w:rsid w:val="003A036D"/>
    <w:rsid w:val="003A21A5"/>
    <w:rsid w:val="003A3628"/>
    <w:rsid w:val="003B2AC6"/>
    <w:rsid w:val="003E6D6A"/>
    <w:rsid w:val="003F3B3F"/>
    <w:rsid w:val="00411888"/>
    <w:rsid w:val="00411E6E"/>
    <w:rsid w:val="00412104"/>
    <w:rsid w:val="0041716B"/>
    <w:rsid w:val="004418B0"/>
    <w:rsid w:val="0045782C"/>
    <w:rsid w:val="00493F47"/>
    <w:rsid w:val="004E6A7E"/>
    <w:rsid w:val="004F4543"/>
    <w:rsid w:val="00531A35"/>
    <w:rsid w:val="00536BD5"/>
    <w:rsid w:val="005568B1"/>
    <w:rsid w:val="005751FB"/>
    <w:rsid w:val="00576524"/>
    <w:rsid w:val="00581745"/>
    <w:rsid w:val="00590829"/>
    <w:rsid w:val="0059303F"/>
    <w:rsid w:val="0059728E"/>
    <w:rsid w:val="005A3228"/>
    <w:rsid w:val="005A760D"/>
    <w:rsid w:val="005C256D"/>
    <w:rsid w:val="00627694"/>
    <w:rsid w:val="00663C8A"/>
    <w:rsid w:val="00664BDC"/>
    <w:rsid w:val="00674DA8"/>
    <w:rsid w:val="006A136D"/>
    <w:rsid w:val="006A3F04"/>
    <w:rsid w:val="006F0D86"/>
    <w:rsid w:val="006F6020"/>
    <w:rsid w:val="0070114D"/>
    <w:rsid w:val="00703C38"/>
    <w:rsid w:val="007061E0"/>
    <w:rsid w:val="00721B67"/>
    <w:rsid w:val="00733764"/>
    <w:rsid w:val="00741BD8"/>
    <w:rsid w:val="00744E1D"/>
    <w:rsid w:val="007565C9"/>
    <w:rsid w:val="00766E6D"/>
    <w:rsid w:val="007B518D"/>
    <w:rsid w:val="007E621D"/>
    <w:rsid w:val="00804878"/>
    <w:rsid w:val="008428E8"/>
    <w:rsid w:val="0087598E"/>
    <w:rsid w:val="008B3110"/>
    <w:rsid w:val="008C0E81"/>
    <w:rsid w:val="008C5A97"/>
    <w:rsid w:val="00951E9E"/>
    <w:rsid w:val="00963BB6"/>
    <w:rsid w:val="00963E87"/>
    <w:rsid w:val="009A41D7"/>
    <w:rsid w:val="009B2580"/>
    <w:rsid w:val="009B36FE"/>
    <w:rsid w:val="009D2595"/>
    <w:rsid w:val="00A0408F"/>
    <w:rsid w:val="00A06107"/>
    <w:rsid w:val="00A21529"/>
    <w:rsid w:val="00A332F5"/>
    <w:rsid w:val="00A35605"/>
    <w:rsid w:val="00A46A27"/>
    <w:rsid w:val="00A51967"/>
    <w:rsid w:val="00A739E5"/>
    <w:rsid w:val="00AA34A1"/>
    <w:rsid w:val="00AC6EFF"/>
    <w:rsid w:val="00AD2A30"/>
    <w:rsid w:val="00AD568D"/>
    <w:rsid w:val="00AF697A"/>
    <w:rsid w:val="00AF6AD0"/>
    <w:rsid w:val="00B117D7"/>
    <w:rsid w:val="00B265B2"/>
    <w:rsid w:val="00B46BE0"/>
    <w:rsid w:val="00B55D46"/>
    <w:rsid w:val="00B57370"/>
    <w:rsid w:val="00B95322"/>
    <w:rsid w:val="00B96BD1"/>
    <w:rsid w:val="00BA2CC0"/>
    <w:rsid w:val="00BC2B81"/>
    <w:rsid w:val="00BC6105"/>
    <w:rsid w:val="00BD215D"/>
    <w:rsid w:val="00BD2B25"/>
    <w:rsid w:val="00C01BBD"/>
    <w:rsid w:val="00C06266"/>
    <w:rsid w:val="00C13EC3"/>
    <w:rsid w:val="00C25651"/>
    <w:rsid w:val="00C35333"/>
    <w:rsid w:val="00C535D0"/>
    <w:rsid w:val="00C53AF9"/>
    <w:rsid w:val="00C5452D"/>
    <w:rsid w:val="00C559B2"/>
    <w:rsid w:val="00C77BF7"/>
    <w:rsid w:val="00C976E8"/>
    <w:rsid w:val="00CA10FB"/>
    <w:rsid w:val="00CB4B91"/>
    <w:rsid w:val="00CC50A3"/>
    <w:rsid w:val="00CF1072"/>
    <w:rsid w:val="00CF2BB3"/>
    <w:rsid w:val="00CF3E72"/>
    <w:rsid w:val="00D124E1"/>
    <w:rsid w:val="00D256B9"/>
    <w:rsid w:val="00D25F47"/>
    <w:rsid w:val="00D45354"/>
    <w:rsid w:val="00D62365"/>
    <w:rsid w:val="00D65B44"/>
    <w:rsid w:val="00D77C54"/>
    <w:rsid w:val="00D930C2"/>
    <w:rsid w:val="00DA37E8"/>
    <w:rsid w:val="00DC3D94"/>
    <w:rsid w:val="00E06E7F"/>
    <w:rsid w:val="00E24022"/>
    <w:rsid w:val="00E5226D"/>
    <w:rsid w:val="00E96539"/>
    <w:rsid w:val="00EC0A43"/>
    <w:rsid w:val="00EC5214"/>
    <w:rsid w:val="00EF31E9"/>
    <w:rsid w:val="00EF6C96"/>
    <w:rsid w:val="00F00C01"/>
    <w:rsid w:val="00F05C68"/>
    <w:rsid w:val="00F151F0"/>
    <w:rsid w:val="00F250C0"/>
    <w:rsid w:val="00F26B9C"/>
    <w:rsid w:val="00F50B31"/>
    <w:rsid w:val="00F5204C"/>
    <w:rsid w:val="00F54ABC"/>
    <w:rsid w:val="00F55B6F"/>
    <w:rsid w:val="00F66794"/>
    <w:rsid w:val="00F70FC1"/>
    <w:rsid w:val="00F94A1C"/>
    <w:rsid w:val="00FB4C40"/>
    <w:rsid w:val="00FC38AB"/>
    <w:rsid w:val="00FC655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r="http://schemas.openxmlformats.org/officeDocument/2006/relationships" xmlns:w="http://schemas.openxmlformats.org/wordprocessingml/2006/main">
  <w:divs>
    <w:div w:id="188300520">
      <w:bodyDiv w:val="1"/>
      <w:marLeft w:val="0"/>
      <w:marRight w:val="0"/>
      <w:marTop w:val="0"/>
      <w:marBottom w:val="0"/>
      <w:divBdr>
        <w:top w:val="none" w:sz="0" w:space="0" w:color="auto"/>
        <w:left w:val="none" w:sz="0" w:space="0" w:color="auto"/>
        <w:bottom w:val="none" w:sz="0" w:space="0" w:color="auto"/>
        <w:right w:val="none" w:sz="0" w:space="0" w:color="auto"/>
      </w:divBdr>
    </w:div>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1044</TotalTime>
  <Pages>20</Pages>
  <Words>5249</Words>
  <Characters>29920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73</cp:revision>
  <cp:lastPrinted>2016-02-26T08:09:00Z</cp:lastPrinted>
  <dcterms:created xsi:type="dcterms:W3CDTF">2014-03-15T07:41:00Z</dcterms:created>
  <dcterms:modified xsi:type="dcterms:W3CDTF">2016-09-14T08:23:00Z</dcterms:modified>
</cp:coreProperties>
</file>